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1D" w:rsidRDefault="0002691D">
      <w:bookmarkStart w:id="0" w:name="_GoBack"/>
      <w:bookmarkEnd w:id="0"/>
    </w:p>
    <w:tbl>
      <w:tblPr>
        <w:tblW w:w="10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324"/>
      </w:tblGrid>
      <w:tr w:rsidR="00B75430" w:rsidRPr="00A700F4" w:rsidTr="00A670DB">
        <w:tc>
          <w:tcPr>
            <w:tcW w:w="4962" w:type="dxa"/>
            <w:tcBorders>
              <w:top w:val="nil"/>
              <w:left w:val="nil"/>
              <w:bottom w:val="nil"/>
              <w:right w:val="single" w:sz="4" w:space="0" w:color="auto"/>
            </w:tcBorders>
          </w:tcPr>
          <w:p w:rsidR="0002691D" w:rsidRDefault="0002691D" w:rsidP="00300FD2">
            <w:pPr>
              <w:ind w:firstLine="0"/>
              <w:jc w:val="left"/>
              <w:rPr>
                <w:b/>
                <w:sz w:val="20"/>
                <w:lang w:val="en-US"/>
              </w:rPr>
            </w:pPr>
          </w:p>
          <w:p w:rsidR="00B75430" w:rsidRPr="005C1B7A" w:rsidRDefault="00B75430">
            <w:pPr>
              <w:ind w:firstLine="284"/>
              <w:jc w:val="left"/>
              <w:rPr>
                <w:b/>
                <w:sz w:val="20"/>
                <w:lang w:val="en-US"/>
              </w:rPr>
            </w:pPr>
            <w:r w:rsidRPr="001A2C53">
              <w:rPr>
                <w:b/>
                <w:sz w:val="20"/>
              </w:rPr>
              <w:t>КОНТРАКТ</w:t>
            </w:r>
            <w:r w:rsidRPr="001A2C53">
              <w:rPr>
                <w:noProof/>
                <w:sz w:val="20"/>
              </w:rPr>
              <w:t xml:space="preserve"> </w:t>
            </w:r>
            <w:r w:rsidR="00B15597" w:rsidRPr="001A2C53">
              <w:rPr>
                <w:b/>
                <w:sz w:val="20"/>
              </w:rPr>
              <w:t xml:space="preserve">№ </w:t>
            </w:r>
            <w:r w:rsidR="005C1B7A">
              <w:rPr>
                <w:b/>
                <w:sz w:val="20"/>
                <w:lang w:val="en-US"/>
              </w:rPr>
              <w:t>______</w:t>
            </w:r>
          </w:p>
          <w:p w:rsidR="00B75430" w:rsidRPr="00A700F4" w:rsidRDefault="00B75430">
            <w:pPr>
              <w:ind w:firstLine="284"/>
              <w:jc w:val="left"/>
              <w:rPr>
                <w:b/>
                <w:noProof/>
                <w:sz w:val="20"/>
              </w:rPr>
            </w:pPr>
          </w:p>
          <w:p w:rsidR="00B75430" w:rsidRPr="00A700F4" w:rsidRDefault="00666889" w:rsidP="00666889">
            <w:pPr>
              <w:ind w:firstLine="0"/>
              <w:rPr>
                <w:sz w:val="20"/>
              </w:rPr>
            </w:pPr>
            <w:r w:rsidRPr="00A700F4">
              <w:rPr>
                <w:sz w:val="22"/>
                <w:szCs w:val="22"/>
              </w:rPr>
              <w:t xml:space="preserve">г. Москва                    </w:t>
            </w:r>
            <w:r w:rsidR="006E1AAB" w:rsidRPr="00A700F4">
              <w:rPr>
                <w:noProof/>
                <w:sz w:val="20"/>
              </w:rPr>
              <w:t xml:space="preserve">                </w:t>
            </w:r>
            <w:r w:rsidR="00CA2F6E">
              <w:rPr>
                <w:noProof/>
                <w:sz w:val="20"/>
              </w:rPr>
              <w:t>«</w:t>
            </w:r>
            <w:r w:rsidR="005C1B7A">
              <w:rPr>
                <w:noProof/>
                <w:color w:val="000000"/>
                <w:sz w:val="20"/>
                <w:lang w:val="en-US"/>
              </w:rPr>
              <w:t>__</w:t>
            </w:r>
            <w:r w:rsidR="00C031AE" w:rsidRPr="00A700F4">
              <w:rPr>
                <w:noProof/>
                <w:color w:val="000000"/>
                <w:sz w:val="20"/>
              </w:rPr>
              <w:t>»</w:t>
            </w:r>
            <w:r w:rsidR="00E779BF" w:rsidRPr="00A700F4">
              <w:rPr>
                <w:noProof/>
                <w:color w:val="000000"/>
                <w:sz w:val="20"/>
              </w:rPr>
              <w:t xml:space="preserve"> </w:t>
            </w:r>
            <w:r w:rsidR="005C1B7A">
              <w:rPr>
                <w:noProof/>
                <w:color w:val="000000"/>
                <w:sz w:val="20"/>
                <w:lang w:val="en-US"/>
              </w:rPr>
              <w:t>_____</w:t>
            </w:r>
            <w:r w:rsidR="00CA2F6E">
              <w:rPr>
                <w:noProof/>
                <w:color w:val="000000"/>
                <w:sz w:val="20"/>
              </w:rPr>
              <w:t xml:space="preserve"> </w:t>
            </w:r>
            <w:r w:rsidR="00E779BF" w:rsidRPr="00A700F4">
              <w:rPr>
                <w:noProof/>
                <w:color w:val="000000"/>
                <w:sz w:val="20"/>
              </w:rPr>
              <w:t xml:space="preserve"> 20</w:t>
            </w:r>
            <w:r w:rsidR="005C1B7A">
              <w:rPr>
                <w:noProof/>
                <w:color w:val="000000"/>
                <w:sz w:val="20"/>
                <w:lang w:val="en-US"/>
              </w:rPr>
              <w:t>__</w:t>
            </w:r>
            <w:r w:rsidR="00B75430" w:rsidRPr="00A700F4">
              <w:rPr>
                <w:noProof/>
                <w:color w:val="000000"/>
                <w:sz w:val="20"/>
              </w:rPr>
              <w:t xml:space="preserve"> г.</w:t>
            </w:r>
          </w:p>
          <w:p w:rsidR="00B75430" w:rsidRPr="00A700F4" w:rsidRDefault="00B75430">
            <w:pPr>
              <w:ind w:firstLine="284"/>
              <w:jc w:val="left"/>
              <w:rPr>
                <w:sz w:val="20"/>
              </w:rPr>
            </w:pPr>
          </w:p>
        </w:tc>
        <w:tc>
          <w:tcPr>
            <w:tcW w:w="5324" w:type="dxa"/>
            <w:tcBorders>
              <w:top w:val="nil"/>
              <w:left w:val="single" w:sz="4" w:space="0" w:color="auto"/>
              <w:bottom w:val="nil"/>
              <w:right w:val="nil"/>
            </w:tcBorders>
          </w:tcPr>
          <w:p w:rsidR="0002691D" w:rsidRPr="00A700F4" w:rsidRDefault="0002691D" w:rsidP="00300FD2">
            <w:pPr>
              <w:ind w:firstLine="0"/>
              <w:jc w:val="left"/>
              <w:rPr>
                <w:b/>
                <w:bCs/>
                <w:sz w:val="20"/>
              </w:rPr>
            </w:pPr>
          </w:p>
          <w:p w:rsidR="00B75430" w:rsidRPr="005C1B7A" w:rsidRDefault="005B5F1A">
            <w:pPr>
              <w:ind w:firstLine="284"/>
              <w:jc w:val="left"/>
              <w:rPr>
                <w:b/>
                <w:sz w:val="20"/>
                <w:lang w:val="en-US"/>
              </w:rPr>
            </w:pPr>
            <w:r w:rsidRPr="001A2C53">
              <w:rPr>
                <w:b/>
                <w:bCs/>
                <w:sz w:val="20"/>
                <w:lang w:val="en-US"/>
              </w:rPr>
              <w:t>CONTRACT</w:t>
            </w:r>
            <w:r w:rsidR="00B75430" w:rsidRPr="001A2C53">
              <w:rPr>
                <w:b/>
                <w:bCs/>
                <w:sz w:val="20"/>
                <w:lang w:val="en-US"/>
              </w:rPr>
              <w:t xml:space="preserve"> No.</w:t>
            </w:r>
            <w:r w:rsidR="00B75430" w:rsidRPr="001A2C53">
              <w:rPr>
                <w:sz w:val="20"/>
                <w:lang w:val="en-US"/>
              </w:rPr>
              <w:t xml:space="preserve"> </w:t>
            </w:r>
            <w:r w:rsidR="005C1B7A">
              <w:rPr>
                <w:b/>
                <w:sz w:val="20"/>
                <w:lang w:val="en-US"/>
              </w:rPr>
              <w:t>______</w:t>
            </w:r>
          </w:p>
          <w:p w:rsidR="00666889" w:rsidRPr="00A700F4" w:rsidRDefault="00666889" w:rsidP="000669E9">
            <w:pPr>
              <w:ind w:firstLine="0"/>
              <w:rPr>
                <w:sz w:val="22"/>
                <w:szCs w:val="22"/>
                <w:lang w:val="en-US"/>
              </w:rPr>
            </w:pPr>
          </w:p>
          <w:p w:rsidR="00B75430" w:rsidRPr="006174B7" w:rsidRDefault="00666889" w:rsidP="00666889">
            <w:pPr>
              <w:ind w:firstLine="284"/>
              <w:rPr>
                <w:color w:val="000000"/>
                <w:sz w:val="20"/>
                <w:lang w:val="en-US"/>
              </w:rPr>
            </w:pPr>
            <w:r w:rsidRPr="00A700F4">
              <w:rPr>
                <w:sz w:val="22"/>
                <w:szCs w:val="22"/>
                <w:lang w:val="en-US"/>
              </w:rPr>
              <w:t>Moscow</w:t>
            </w:r>
            <w:r w:rsidR="00B75430" w:rsidRPr="00A700F4">
              <w:rPr>
                <w:sz w:val="20"/>
              </w:rPr>
              <w:t xml:space="preserve">               </w:t>
            </w:r>
            <w:r w:rsidRPr="00A700F4">
              <w:rPr>
                <w:sz w:val="20"/>
              </w:rPr>
              <w:t xml:space="preserve">                    </w:t>
            </w:r>
            <w:r w:rsidR="00427235" w:rsidRPr="00A700F4">
              <w:rPr>
                <w:sz w:val="20"/>
              </w:rPr>
              <w:t xml:space="preserve">            </w:t>
            </w:r>
            <w:r w:rsidR="005C1B7A">
              <w:rPr>
                <w:sz w:val="20"/>
                <w:lang w:val="en-US"/>
              </w:rPr>
              <w:t>______</w:t>
            </w:r>
            <w:r w:rsidR="006174B7">
              <w:rPr>
                <w:sz w:val="20"/>
                <w:lang w:val="en-US"/>
              </w:rPr>
              <w:t>, 20</w:t>
            </w:r>
            <w:r w:rsidR="005C1B7A">
              <w:rPr>
                <w:sz w:val="20"/>
                <w:lang w:val="en-US"/>
              </w:rPr>
              <w:t>__</w:t>
            </w:r>
          </w:p>
          <w:p w:rsidR="00B75430" w:rsidRPr="00A700F4" w:rsidRDefault="00B75430">
            <w:pPr>
              <w:ind w:firstLine="284"/>
              <w:rPr>
                <w:sz w:val="20"/>
              </w:rPr>
            </w:pPr>
          </w:p>
        </w:tc>
      </w:tr>
      <w:tr w:rsidR="00B75430" w:rsidRPr="00785364" w:rsidTr="00A670DB">
        <w:tc>
          <w:tcPr>
            <w:tcW w:w="4962" w:type="dxa"/>
            <w:tcBorders>
              <w:top w:val="nil"/>
              <w:left w:val="nil"/>
              <w:bottom w:val="nil"/>
              <w:right w:val="single" w:sz="4" w:space="0" w:color="auto"/>
            </w:tcBorders>
          </w:tcPr>
          <w:p w:rsidR="00B75430" w:rsidRPr="001A2C53" w:rsidRDefault="005B5F1A" w:rsidP="004A6999">
            <w:pPr>
              <w:ind w:firstLine="0"/>
              <w:rPr>
                <w:b/>
                <w:bCs/>
                <w:sz w:val="20"/>
              </w:rPr>
            </w:pPr>
            <w:r w:rsidRPr="00A700F4">
              <w:rPr>
                <w:sz w:val="20"/>
              </w:rPr>
              <w:t xml:space="preserve"> </w:t>
            </w:r>
            <w:r w:rsidR="00B75430" w:rsidRPr="00A700F4">
              <w:rPr>
                <w:sz w:val="20"/>
              </w:rPr>
              <w:t>Компания</w:t>
            </w:r>
            <w:r w:rsidR="00D50604" w:rsidRPr="00A700F4">
              <w:rPr>
                <w:sz w:val="20"/>
              </w:rPr>
              <w:t xml:space="preserve"> </w:t>
            </w:r>
            <w:r w:rsidR="005C1B7A" w:rsidRPr="005C1B7A">
              <w:rPr>
                <w:b/>
                <w:bCs/>
                <w:sz w:val="20"/>
              </w:rPr>
              <w:t>__________________________</w:t>
            </w:r>
            <w:r w:rsidR="0029719D" w:rsidRPr="00A700F4">
              <w:rPr>
                <w:sz w:val="20"/>
              </w:rPr>
              <w:t xml:space="preserve">, </w:t>
            </w:r>
            <w:r w:rsidR="00B75430" w:rsidRPr="00A700F4">
              <w:rPr>
                <w:sz w:val="20"/>
              </w:rPr>
              <w:t>именуемая в дальнейшем Продавец</w:t>
            </w:r>
            <w:r w:rsidR="003B3D98" w:rsidRPr="00A700F4">
              <w:rPr>
                <w:sz w:val="20"/>
              </w:rPr>
              <w:t>,</w:t>
            </w:r>
            <w:r w:rsidR="00B75430" w:rsidRPr="00A700F4">
              <w:rPr>
                <w:sz w:val="20"/>
              </w:rPr>
              <w:t xml:space="preserve"> в лице</w:t>
            </w:r>
            <w:r w:rsidR="003B3D98" w:rsidRPr="00A700F4">
              <w:rPr>
                <w:sz w:val="20"/>
              </w:rPr>
              <w:t xml:space="preserve"> </w:t>
            </w:r>
            <w:r w:rsidR="005C1B7A" w:rsidRPr="005C1B7A">
              <w:rPr>
                <w:sz w:val="20"/>
              </w:rPr>
              <w:t>_______</w:t>
            </w:r>
            <w:r w:rsidR="00BC5E37" w:rsidRPr="001A2C53">
              <w:rPr>
                <w:sz w:val="20"/>
              </w:rPr>
              <w:t>,</w:t>
            </w:r>
            <w:r w:rsidR="00BC5E37" w:rsidRPr="00A700F4">
              <w:rPr>
                <w:sz w:val="20"/>
              </w:rPr>
              <w:t xml:space="preserve"> </w:t>
            </w:r>
            <w:r w:rsidR="00B75430" w:rsidRPr="00A700F4">
              <w:rPr>
                <w:sz w:val="20"/>
              </w:rPr>
              <w:t>с одной стороны, и</w:t>
            </w:r>
            <w:r w:rsidR="00DC1481" w:rsidRPr="00A700F4">
              <w:rPr>
                <w:sz w:val="20"/>
              </w:rPr>
              <w:t xml:space="preserve"> </w:t>
            </w:r>
            <w:r w:rsidR="009A7492" w:rsidRPr="00A700F4">
              <w:rPr>
                <w:b/>
                <w:sz w:val="20"/>
              </w:rPr>
              <w:t>ООО «ЗЕНИТ ЛОГИСТИК»</w:t>
            </w:r>
            <w:r w:rsidR="00B75430" w:rsidRPr="00A700F4">
              <w:rPr>
                <w:sz w:val="20"/>
              </w:rPr>
              <w:t>, именуемое в дальнейшем Покупатель</w:t>
            </w:r>
            <w:r w:rsidR="003B3D98" w:rsidRPr="00A700F4">
              <w:rPr>
                <w:sz w:val="20"/>
              </w:rPr>
              <w:t>,</w:t>
            </w:r>
            <w:r w:rsidR="00B75430" w:rsidRPr="00A700F4">
              <w:rPr>
                <w:sz w:val="20"/>
              </w:rPr>
              <w:t xml:space="preserve"> в лице </w:t>
            </w:r>
            <w:r w:rsidR="009A7492" w:rsidRPr="00A700F4">
              <w:rPr>
                <w:sz w:val="20"/>
              </w:rPr>
              <w:t>генерального директора Сергеев</w:t>
            </w:r>
            <w:r w:rsidR="004A6999">
              <w:rPr>
                <w:sz w:val="20"/>
              </w:rPr>
              <w:t>а</w:t>
            </w:r>
            <w:r w:rsidR="009A7492" w:rsidRPr="00A700F4">
              <w:rPr>
                <w:sz w:val="20"/>
              </w:rPr>
              <w:t xml:space="preserve"> </w:t>
            </w:r>
            <w:r w:rsidR="004A6999">
              <w:rPr>
                <w:sz w:val="20"/>
              </w:rPr>
              <w:t>Алексея</w:t>
            </w:r>
            <w:r w:rsidR="009A7492" w:rsidRPr="00A700F4">
              <w:rPr>
                <w:sz w:val="20"/>
              </w:rPr>
              <w:t xml:space="preserve"> </w:t>
            </w:r>
            <w:r w:rsidR="004A6999">
              <w:rPr>
                <w:sz w:val="20"/>
              </w:rPr>
              <w:t>Сергеевича</w:t>
            </w:r>
            <w:r w:rsidR="00B75430" w:rsidRPr="00A700F4">
              <w:rPr>
                <w:sz w:val="20"/>
              </w:rPr>
              <w:t>, действующего на основании Устава, с другой стороны, именуемые совместн</w:t>
            </w:r>
            <w:r w:rsidR="003B3D98" w:rsidRPr="00A700F4">
              <w:rPr>
                <w:sz w:val="20"/>
              </w:rPr>
              <w:t xml:space="preserve">о </w:t>
            </w:r>
            <w:r w:rsidR="00B75430" w:rsidRPr="00A700F4">
              <w:rPr>
                <w:sz w:val="20"/>
              </w:rPr>
              <w:t>Сторо</w:t>
            </w:r>
            <w:r w:rsidR="003B3D98" w:rsidRPr="00A700F4">
              <w:rPr>
                <w:sz w:val="20"/>
              </w:rPr>
              <w:t>ны</w:t>
            </w:r>
            <w:r w:rsidR="002B017D" w:rsidRPr="00A700F4">
              <w:rPr>
                <w:sz w:val="20"/>
              </w:rPr>
              <w:t>,</w:t>
            </w:r>
            <w:r w:rsidR="00B75430" w:rsidRPr="00A700F4">
              <w:rPr>
                <w:sz w:val="20"/>
              </w:rPr>
              <w:t xml:space="preserve"> заключили настоящий Контракт о нижеследующем:</w:t>
            </w:r>
          </w:p>
        </w:tc>
        <w:tc>
          <w:tcPr>
            <w:tcW w:w="5324" w:type="dxa"/>
            <w:tcBorders>
              <w:top w:val="nil"/>
              <w:left w:val="single" w:sz="4" w:space="0" w:color="auto"/>
              <w:bottom w:val="nil"/>
              <w:right w:val="nil"/>
            </w:tcBorders>
          </w:tcPr>
          <w:p w:rsidR="00B75430" w:rsidRPr="00A700F4" w:rsidRDefault="00B75430" w:rsidP="004A6999">
            <w:pPr>
              <w:ind w:firstLine="0"/>
              <w:rPr>
                <w:sz w:val="20"/>
                <w:lang w:val="en-US"/>
              </w:rPr>
            </w:pPr>
            <w:r w:rsidRPr="00A700F4">
              <w:rPr>
                <w:color w:val="000000"/>
                <w:spacing w:val="-3"/>
                <w:sz w:val="20"/>
                <w:lang w:val="en-US"/>
              </w:rPr>
              <w:t>Company</w:t>
            </w:r>
            <w:r w:rsidR="00A57A1C" w:rsidRPr="00A700F4">
              <w:rPr>
                <w:color w:val="000000"/>
                <w:spacing w:val="-3"/>
                <w:sz w:val="20"/>
                <w:lang w:val="en-US"/>
              </w:rPr>
              <w:t xml:space="preserve"> </w:t>
            </w:r>
            <w:r w:rsidR="004A6999" w:rsidRPr="004A6999">
              <w:rPr>
                <w:b/>
                <w:bCs/>
                <w:sz w:val="20"/>
                <w:lang w:val="en-US"/>
              </w:rPr>
              <w:t>______________</w:t>
            </w:r>
            <w:r w:rsidR="008E2837" w:rsidRPr="00A700F4">
              <w:rPr>
                <w:color w:val="000000"/>
                <w:spacing w:val="-3"/>
                <w:sz w:val="20"/>
                <w:lang w:val="en-US"/>
              </w:rPr>
              <w:t xml:space="preserve">, </w:t>
            </w:r>
            <w:r w:rsidRPr="00A700F4">
              <w:rPr>
                <w:color w:val="000000"/>
                <w:spacing w:val="-3"/>
                <w:sz w:val="20"/>
                <w:lang w:val="en-US"/>
              </w:rPr>
              <w:t>hereinafter referred to as the Seller presented by</w:t>
            </w:r>
            <w:r w:rsidR="0078681C" w:rsidRPr="00A700F4">
              <w:rPr>
                <w:color w:val="000000"/>
                <w:spacing w:val="-3"/>
                <w:sz w:val="20"/>
                <w:lang w:val="en-US"/>
              </w:rPr>
              <w:t xml:space="preserve"> </w:t>
            </w:r>
            <w:r w:rsidR="005C1B7A">
              <w:rPr>
                <w:sz w:val="20"/>
                <w:lang w:val="en-US"/>
              </w:rPr>
              <w:t>______</w:t>
            </w:r>
            <w:r w:rsidR="00851350" w:rsidRPr="00A700F4">
              <w:rPr>
                <w:color w:val="000000"/>
                <w:spacing w:val="-3"/>
                <w:sz w:val="20"/>
                <w:lang w:val="en-US"/>
              </w:rPr>
              <w:t>,</w:t>
            </w:r>
            <w:r w:rsidRPr="00A700F4">
              <w:rPr>
                <w:color w:val="000000"/>
                <w:spacing w:val="-3"/>
                <w:sz w:val="20"/>
                <w:lang w:val="en-US"/>
              </w:rPr>
              <w:t xml:space="preserve"> on the one hand and</w:t>
            </w:r>
            <w:r w:rsidR="0078681C" w:rsidRPr="00A700F4">
              <w:rPr>
                <w:color w:val="000000"/>
                <w:spacing w:val="-3"/>
                <w:sz w:val="20"/>
                <w:lang w:val="en-US"/>
              </w:rPr>
              <w:t xml:space="preserve"> </w:t>
            </w:r>
            <w:r w:rsidR="009A7492" w:rsidRPr="00A700F4">
              <w:rPr>
                <w:color w:val="000000"/>
                <w:spacing w:val="-3"/>
                <w:sz w:val="20"/>
                <w:lang w:val="en-US"/>
              </w:rPr>
              <w:t xml:space="preserve"> </w:t>
            </w:r>
            <w:r w:rsidR="009A7492" w:rsidRPr="00A700F4">
              <w:rPr>
                <w:b/>
                <w:color w:val="000000"/>
                <w:spacing w:val="-3"/>
                <w:sz w:val="20"/>
                <w:lang w:val="en-US"/>
              </w:rPr>
              <w:t>LLC “ZENIT LOGISTICS”</w:t>
            </w:r>
            <w:r w:rsidR="009A7492" w:rsidRPr="00A700F4">
              <w:rPr>
                <w:color w:val="000000"/>
                <w:spacing w:val="-3"/>
                <w:sz w:val="20"/>
                <w:lang w:val="en-US"/>
              </w:rPr>
              <w:t xml:space="preserve"> </w:t>
            </w:r>
            <w:r w:rsidRPr="00A700F4">
              <w:rPr>
                <w:color w:val="000000"/>
                <w:spacing w:val="-3"/>
                <w:sz w:val="20"/>
                <w:lang w:val="en-US"/>
              </w:rPr>
              <w:t>hereinafter referre</w:t>
            </w:r>
            <w:r w:rsidR="00851350" w:rsidRPr="00A700F4">
              <w:rPr>
                <w:color w:val="000000"/>
                <w:spacing w:val="-3"/>
                <w:sz w:val="20"/>
                <w:lang w:val="en-US"/>
              </w:rPr>
              <w:t>d to as the Buyer, presented by</w:t>
            </w:r>
            <w:r w:rsidR="003B3D98" w:rsidRPr="00A700F4">
              <w:rPr>
                <w:color w:val="000000"/>
                <w:spacing w:val="-3"/>
                <w:sz w:val="20"/>
                <w:lang w:val="en-US"/>
              </w:rPr>
              <w:t xml:space="preserve"> </w:t>
            </w:r>
            <w:r w:rsidR="009A7492" w:rsidRPr="00A700F4">
              <w:rPr>
                <w:color w:val="000000"/>
                <w:spacing w:val="-3"/>
                <w:sz w:val="20"/>
                <w:lang w:val="en-US"/>
              </w:rPr>
              <w:t>Gen</w:t>
            </w:r>
            <w:r w:rsidR="004A6999">
              <w:rPr>
                <w:color w:val="000000"/>
                <w:spacing w:val="-3"/>
                <w:sz w:val="20"/>
                <w:lang w:val="en-US"/>
              </w:rPr>
              <w:t>eral Director Sergeev</w:t>
            </w:r>
            <w:r w:rsidR="004A6999" w:rsidRPr="004A6999">
              <w:rPr>
                <w:color w:val="000000"/>
                <w:spacing w:val="-3"/>
                <w:sz w:val="20"/>
                <w:lang w:val="en-US"/>
              </w:rPr>
              <w:t xml:space="preserve"> </w:t>
            </w:r>
            <w:r w:rsidR="004A6999">
              <w:rPr>
                <w:color w:val="000000"/>
                <w:spacing w:val="-3"/>
                <w:sz w:val="20"/>
                <w:lang w:val="en-US"/>
              </w:rPr>
              <w:t>Alexey</w:t>
            </w:r>
            <w:r w:rsidRPr="00A700F4">
              <w:rPr>
                <w:color w:val="000000"/>
                <w:spacing w:val="-3"/>
                <w:sz w:val="20"/>
                <w:lang w:val="en-US"/>
              </w:rPr>
              <w:t>, acting on the basis of Code on</w:t>
            </w:r>
            <w:r w:rsidR="003B3D98" w:rsidRPr="00A700F4">
              <w:rPr>
                <w:color w:val="000000"/>
                <w:spacing w:val="-3"/>
                <w:sz w:val="20"/>
                <w:lang w:val="en-US"/>
              </w:rPr>
              <w:t xml:space="preserve"> the other hand, named jointly Parties</w:t>
            </w:r>
            <w:r w:rsidR="002B017D" w:rsidRPr="00A700F4">
              <w:rPr>
                <w:color w:val="000000"/>
                <w:spacing w:val="-3"/>
                <w:sz w:val="20"/>
                <w:lang w:val="en-US"/>
              </w:rPr>
              <w:t xml:space="preserve">, </w:t>
            </w:r>
            <w:r w:rsidRPr="00A700F4">
              <w:rPr>
                <w:color w:val="000000"/>
                <w:spacing w:val="-3"/>
                <w:sz w:val="20"/>
                <w:lang w:val="en-US"/>
              </w:rPr>
              <w:t xml:space="preserve"> have concluded the present Contract as</w:t>
            </w:r>
            <w:r w:rsidRPr="00A700F4">
              <w:rPr>
                <w:spacing w:val="-3"/>
                <w:sz w:val="20"/>
                <w:lang w:val="en-US"/>
              </w:rPr>
              <w:t xml:space="preserve"> follows:</w:t>
            </w:r>
          </w:p>
        </w:tc>
      </w:tr>
      <w:tr w:rsidR="00B75430" w:rsidRPr="00785364" w:rsidTr="00A670DB">
        <w:trPr>
          <w:trHeight w:val="1902"/>
        </w:trPr>
        <w:tc>
          <w:tcPr>
            <w:tcW w:w="4962" w:type="dxa"/>
            <w:tcBorders>
              <w:top w:val="nil"/>
              <w:left w:val="nil"/>
              <w:bottom w:val="nil"/>
              <w:right w:val="single" w:sz="4" w:space="0" w:color="auto"/>
            </w:tcBorders>
          </w:tcPr>
          <w:p w:rsidR="005B5F1A" w:rsidRPr="00A700F4" w:rsidRDefault="005B5F1A" w:rsidP="005B5F1A">
            <w:pPr>
              <w:pStyle w:val="100"/>
              <w:jc w:val="center"/>
              <w:rPr>
                <w:b/>
                <w:lang w:val="en-US"/>
              </w:rPr>
            </w:pPr>
          </w:p>
          <w:p w:rsidR="00B75430" w:rsidRPr="00A700F4" w:rsidRDefault="005B5F1A" w:rsidP="006E1AAB">
            <w:pPr>
              <w:pStyle w:val="100"/>
              <w:jc w:val="center"/>
            </w:pPr>
            <w:r w:rsidRPr="00A700F4">
              <w:rPr>
                <w:b/>
              </w:rPr>
              <w:t xml:space="preserve">1. </w:t>
            </w:r>
            <w:r w:rsidR="00B75430" w:rsidRPr="00A700F4">
              <w:rPr>
                <w:b/>
              </w:rPr>
              <w:t>ПРЕДМЕТ КОНТРАКТА</w:t>
            </w:r>
          </w:p>
          <w:p w:rsidR="00B75430" w:rsidRPr="00A700F4" w:rsidRDefault="00DC1481" w:rsidP="00EC5D30">
            <w:pPr>
              <w:pStyle w:val="100"/>
            </w:pPr>
            <w:r w:rsidRPr="00A700F4">
              <w:t xml:space="preserve">1.1. Продавец </w:t>
            </w:r>
            <w:r w:rsidR="002B017D" w:rsidRPr="00A700F4">
              <w:t xml:space="preserve">обязуется </w:t>
            </w:r>
            <w:r w:rsidR="008F645C" w:rsidRPr="00A700F4">
              <w:t>поставить,</w:t>
            </w:r>
            <w:r w:rsidR="001A4CBD" w:rsidRPr="00A700F4">
              <w:t xml:space="preserve"> </w:t>
            </w:r>
            <w:r w:rsidR="00B75430" w:rsidRPr="00A700F4">
              <w:t>а Покупатель обязуется оплатить и принять</w:t>
            </w:r>
            <w:r w:rsidR="00CF0B3A" w:rsidRPr="00A700F4">
              <w:t xml:space="preserve"> Товар </w:t>
            </w:r>
            <w:r w:rsidR="00B75430" w:rsidRPr="00A700F4">
              <w:t xml:space="preserve"> в ассортим</w:t>
            </w:r>
            <w:r w:rsidR="00A57A1C" w:rsidRPr="00A700F4">
              <w:t xml:space="preserve">енте и по ценам, </w:t>
            </w:r>
            <w:r w:rsidR="008156C9" w:rsidRPr="00A700F4">
              <w:t>согласованным</w:t>
            </w:r>
            <w:r w:rsidR="00601948" w:rsidRPr="00A700F4">
              <w:t>и Сторонами в  Спецификациях на каждую поставку</w:t>
            </w:r>
            <w:r w:rsidR="001A4CBD" w:rsidRPr="00A700F4">
              <w:t xml:space="preserve">, </w:t>
            </w:r>
            <w:r w:rsidR="008156C9" w:rsidRPr="00A700F4">
              <w:t>являющим</w:t>
            </w:r>
            <w:r w:rsidR="00601948" w:rsidRPr="00A700F4">
              <w:t>и</w:t>
            </w:r>
            <w:r w:rsidR="00B75430" w:rsidRPr="00A700F4">
              <w:t>ся неотъемлемой частью настоящего Контракта.</w:t>
            </w:r>
          </w:p>
          <w:p w:rsidR="00503DD3" w:rsidRPr="00A700F4" w:rsidRDefault="00503DD3" w:rsidP="00EC5D30">
            <w:pPr>
              <w:pStyle w:val="100"/>
            </w:pPr>
          </w:p>
        </w:tc>
        <w:tc>
          <w:tcPr>
            <w:tcW w:w="5324" w:type="dxa"/>
            <w:tcBorders>
              <w:top w:val="nil"/>
              <w:left w:val="single" w:sz="4" w:space="0" w:color="auto"/>
              <w:bottom w:val="nil"/>
              <w:right w:val="nil"/>
            </w:tcBorders>
          </w:tcPr>
          <w:p w:rsidR="005B5F1A" w:rsidRPr="00A700F4" w:rsidRDefault="005B5F1A" w:rsidP="005B5F1A">
            <w:pPr>
              <w:ind w:firstLine="0"/>
              <w:rPr>
                <w:b/>
                <w:bCs/>
                <w:spacing w:val="-3"/>
                <w:sz w:val="20"/>
              </w:rPr>
            </w:pPr>
          </w:p>
          <w:p w:rsidR="00B75430" w:rsidRPr="00A700F4" w:rsidRDefault="00B75430" w:rsidP="006E1AAB">
            <w:pPr>
              <w:numPr>
                <w:ilvl w:val="0"/>
                <w:numId w:val="1"/>
              </w:numPr>
              <w:tabs>
                <w:tab w:val="clear" w:pos="720"/>
                <w:tab w:val="num" w:pos="255"/>
              </w:tabs>
              <w:ind w:left="284" w:firstLine="0"/>
              <w:jc w:val="center"/>
              <w:rPr>
                <w:b/>
                <w:bCs/>
                <w:spacing w:val="-3"/>
                <w:sz w:val="20"/>
                <w:lang w:val="en-US"/>
              </w:rPr>
            </w:pPr>
            <w:r w:rsidRPr="00A700F4">
              <w:rPr>
                <w:b/>
                <w:bCs/>
                <w:spacing w:val="-3"/>
                <w:sz w:val="20"/>
                <w:lang w:val="en-US"/>
              </w:rPr>
              <w:t>SUBJECT OF THE CONTRACT</w:t>
            </w:r>
          </w:p>
          <w:p w:rsidR="00EC5D30" w:rsidRPr="00A700F4" w:rsidRDefault="00557220" w:rsidP="00143CE0">
            <w:pPr>
              <w:pStyle w:val="21"/>
              <w:ind w:firstLine="284"/>
              <w:jc w:val="both"/>
            </w:pPr>
            <w:r w:rsidRPr="00A700F4">
              <w:rPr>
                <w:sz w:val="20"/>
                <w:szCs w:val="20"/>
                <w:lang w:eastAsia="ru-RU"/>
              </w:rPr>
              <w:t>1.1.   The Seller</w:t>
            </w:r>
            <w:r w:rsidR="006E4F3E" w:rsidRPr="00A700F4">
              <w:rPr>
                <w:sz w:val="20"/>
                <w:szCs w:val="20"/>
                <w:lang w:eastAsia="ru-RU"/>
              </w:rPr>
              <w:t xml:space="preserve"> </w:t>
            </w:r>
            <w:r w:rsidR="00B75430" w:rsidRPr="00A700F4">
              <w:rPr>
                <w:sz w:val="20"/>
                <w:szCs w:val="20"/>
                <w:lang w:eastAsia="ru-RU"/>
              </w:rPr>
              <w:t>is o</w:t>
            </w:r>
            <w:r w:rsidR="00A4279A" w:rsidRPr="00A700F4">
              <w:rPr>
                <w:sz w:val="20"/>
                <w:szCs w:val="20"/>
                <w:lang w:eastAsia="ru-RU"/>
              </w:rPr>
              <w:t xml:space="preserve">bliged </w:t>
            </w:r>
            <w:r w:rsidR="006F43A7" w:rsidRPr="00A700F4">
              <w:rPr>
                <w:sz w:val="20"/>
                <w:szCs w:val="20"/>
                <w:lang w:eastAsia="ru-RU"/>
              </w:rPr>
              <w:t>to d</w:t>
            </w:r>
            <w:r w:rsidR="001A4CBD" w:rsidRPr="00A700F4">
              <w:rPr>
                <w:sz w:val="20"/>
                <w:szCs w:val="20"/>
                <w:lang w:eastAsia="ru-RU"/>
              </w:rPr>
              <w:t>eliver</w:t>
            </w:r>
            <w:r w:rsidR="00B75430" w:rsidRPr="00A700F4">
              <w:rPr>
                <w:sz w:val="20"/>
                <w:szCs w:val="20"/>
                <w:lang w:eastAsia="ru-RU"/>
              </w:rPr>
              <w:t xml:space="preserve">, and </w:t>
            </w:r>
            <w:r w:rsidR="00B75430" w:rsidRPr="00A700F4">
              <w:rPr>
                <w:bCs/>
                <w:sz w:val="20"/>
                <w:szCs w:val="20"/>
                <w:lang w:eastAsia="ru-RU"/>
              </w:rPr>
              <w:t>the Buyer</w:t>
            </w:r>
            <w:r w:rsidR="001A4CBD" w:rsidRPr="00A700F4">
              <w:rPr>
                <w:bCs/>
                <w:sz w:val="20"/>
                <w:szCs w:val="20"/>
                <w:lang w:eastAsia="ru-RU"/>
              </w:rPr>
              <w:t xml:space="preserve"> is obliged to pay and</w:t>
            </w:r>
            <w:r w:rsidR="00CF0B3A" w:rsidRPr="00A700F4">
              <w:rPr>
                <w:bCs/>
                <w:sz w:val="20"/>
                <w:szCs w:val="20"/>
                <w:lang w:eastAsia="ru-RU"/>
              </w:rPr>
              <w:t xml:space="preserve"> to take the goods </w:t>
            </w:r>
            <w:r w:rsidR="00B75430" w:rsidRPr="00A700F4">
              <w:rPr>
                <w:bCs/>
                <w:sz w:val="20"/>
                <w:szCs w:val="20"/>
                <w:lang w:eastAsia="ru-RU"/>
              </w:rPr>
              <w:t>in the assortment and under the prices, submitted by the</w:t>
            </w:r>
            <w:r w:rsidR="001B45AE" w:rsidRPr="00A700F4">
              <w:rPr>
                <w:sz w:val="20"/>
                <w:szCs w:val="20"/>
                <w:lang w:eastAsia="ru-RU"/>
              </w:rPr>
              <w:t xml:space="preserve"> P</w:t>
            </w:r>
            <w:r w:rsidR="00366499" w:rsidRPr="00A700F4">
              <w:rPr>
                <w:sz w:val="20"/>
                <w:szCs w:val="20"/>
                <w:lang w:eastAsia="ru-RU"/>
              </w:rPr>
              <w:t xml:space="preserve">arties in </w:t>
            </w:r>
            <w:r w:rsidR="00143CE0" w:rsidRPr="00A700F4">
              <w:rPr>
                <w:sz w:val="20"/>
                <w:szCs w:val="20"/>
                <w:lang w:eastAsia="ru-RU"/>
              </w:rPr>
              <w:t>Specifications on each delivery, being an integral part of the present Contract.</w:t>
            </w:r>
          </w:p>
        </w:tc>
      </w:tr>
      <w:tr w:rsidR="00B75430" w:rsidRPr="00785364" w:rsidTr="00A670DB">
        <w:tc>
          <w:tcPr>
            <w:tcW w:w="4962" w:type="dxa"/>
            <w:tcBorders>
              <w:top w:val="nil"/>
              <w:left w:val="nil"/>
              <w:bottom w:val="nil"/>
              <w:right w:val="single" w:sz="4" w:space="0" w:color="auto"/>
            </w:tcBorders>
          </w:tcPr>
          <w:p w:rsidR="00B75430" w:rsidRPr="00A670DB" w:rsidRDefault="00B75430" w:rsidP="00EC5D30">
            <w:pPr>
              <w:tabs>
                <w:tab w:val="left" w:pos="360"/>
              </w:tabs>
              <w:ind w:firstLine="0"/>
              <w:jc w:val="center"/>
              <w:rPr>
                <w:b/>
                <w:sz w:val="20"/>
              </w:rPr>
            </w:pPr>
            <w:r w:rsidRPr="00A670DB">
              <w:rPr>
                <w:b/>
                <w:sz w:val="20"/>
              </w:rPr>
              <w:t>2</w:t>
            </w:r>
            <w:r w:rsidRPr="00A670DB">
              <w:rPr>
                <w:sz w:val="20"/>
              </w:rPr>
              <w:t xml:space="preserve">. </w:t>
            </w:r>
            <w:r w:rsidR="006F43A7" w:rsidRPr="00A700F4">
              <w:rPr>
                <w:b/>
                <w:sz w:val="20"/>
              </w:rPr>
              <w:t>ОСНОВНЫЕ</w:t>
            </w:r>
            <w:r w:rsidR="006F43A7" w:rsidRPr="00A670DB">
              <w:rPr>
                <w:b/>
                <w:sz w:val="20"/>
              </w:rPr>
              <w:t xml:space="preserve"> </w:t>
            </w:r>
            <w:r w:rsidR="006F43A7" w:rsidRPr="00A700F4">
              <w:rPr>
                <w:b/>
                <w:sz w:val="20"/>
              </w:rPr>
              <w:t>ПОНЯТИЯ</w:t>
            </w:r>
            <w:r w:rsidR="006F43A7" w:rsidRPr="00A670DB">
              <w:rPr>
                <w:b/>
                <w:sz w:val="20"/>
              </w:rPr>
              <w:t xml:space="preserve"> </w:t>
            </w:r>
            <w:r w:rsidR="006F43A7" w:rsidRPr="00A700F4">
              <w:rPr>
                <w:b/>
                <w:sz w:val="20"/>
              </w:rPr>
              <w:t>КОНТРАКТА</w:t>
            </w:r>
          </w:p>
          <w:p w:rsidR="00B75430" w:rsidRPr="00A670DB" w:rsidRDefault="00EC5D30" w:rsidP="00EC5D30">
            <w:pPr>
              <w:ind w:firstLine="0"/>
              <w:rPr>
                <w:sz w:val="20"/>
              </w:rPr>
            </w:pPr>
            <w:r w:rsidRPr="00A670DB">
              <w:rPr>
                <w:sz w:val="20"/>
              </w:rPr>
              <w:t xml:space="preserve">        </w:t>
            </w:r>
            <w:r w:rsidR="00B75430" w:rsidRPr="00A700F4">
              <w:rPr>
                <w:sz w:val="20"/>
              </w:rPr>
              <w:t>Для</w:t>
            </w:r>
            <w:r w:rsidR="00B75430" w:rsidRPr="00A670DB">
              <w:rPr>
                <w:sz w:val="20"/>
              </w:rPr>
              <w:t xml:space="preserve"> </w:t>
            </w:r>
            <w:r w:rsidR="00B75430" w:rsidRPr="00A700F4">
              <w:rPr>
                <w:sz w:val="20"/>
              </w:rPr>
              <w:t>целей</w:t>
            </w:r>
            <w:r w:rsidR="00B75430" w:rsidRPr="00A670DB">
              <w:rPr>
                <w:sz w:val="20"/>
              </w:rPr>
              <w:t xml:space="preserve"> </w:t>
            </w:r>
            <w:r w:rsidR="00B75430" w:rsidRPr="00A700F4">
              <w:rPr>
                <w:sz w:val="20"/>
              </w:rPr>
              <w:t>настоящего</w:t>
            </w:r>
            <w:r w:rsidR="00B75430" w:rsidRPr="00A670DB">
              <w:rPr>
                <w:sz w:val="20"/>
              </w:rPr>
              <w:t xml:space="preserve"> </w:t>
            </w:r>
            <w:r w:rsidR="00B75430" w:rsidRPr="00A700F4">
              <w:rPr>
                <w:sz w:val="20"/>
              </w:rPr>
              <w:t>Контракта</w:t>
            </w:r>
            <w:r w:rsidR="00B75430" w:rsidRPr="00A670DB">
              <w:rPr>
                <w:sz w:val="20"/>
              </w:rPr>
              <w:t xml:space="preserve"> </w:t>
            </w:r>
            <w:r w:rsidR="00B75430" w:rsidRPr="00A700F4">
              <w:rPr>
                <w:sz w:val="20"/>
              </w:rPr>
              <w:t>используются</w:t>
            </w:r>
            <w:r w:rsidR="00B75430" w:rsidRPr="00A670DB">
              <w:rPr>
                <w:sz w:val="20"/>
              </w:rPr>
              <w:t xml:space="preserve"> </w:t>
            </w:r>
            <w:r w:rsidR="00B75430" w:rsidRPr="00A700F4">
              <w:rPr>
                <w:sz w:val="20"/>
              </w:rPr>
              <w:t>следующие</w:t>
            </w:r>
            <w:r w:rsidR="00B75430" w:rsidRPr="00A670DB">
              <w:rPr>
                <w:sz w:val="20"/>
              </w:rPr>
              <w:t xml:space="preserve"> </w:t>
            </w:r>
            <w:r w:rsidR="00B75430" w:rsidRPr="00A700F4">
              <w:rPr>
                <w:sz w:val="20"/>
              </w:rPr>
              <w:t>понятия</w:t>
            </w:r>
            <w:r w:rsidR="00B75430" w:rsidRPr="00A670DB">
              <w:rPr>
                <w:sz w:val="20"/>
              </w:rPr>
              <w:t xml:space="preserve">: </w:t>
            </w:r>
          </w:p>
          <w:p w:rsidR="00B75430" w:rsidRPr="00A700F4" w:rsidRDefault="00B75430">
            <w:pPr>
              <w:ind w:firstLine="284"/>
              <w:rPr>
                <w:sz w:val="20"/>
              </w:rPr>
            </w:pPr>
            <w:r w:rsidRPr="00A700F4">
              <w:rPr>
                <w:sz w:val="20"/>
              </w:rPr>
              <w:t xml:space="preserve">2.1. Под </w:t>
            </w:r>
            <w:r w:rsidRPr="00A700F4">
              <w:rPr>
                <w:b/>
                <w:sz w:val="20"/>
              </w:rPr>
              <w:t>Товаром</w:t>
            </w:r>
            <w:r w:rsidR="00D50604" w:rsidRPr="00A700F4">
              <w:rPr>
                <w:sz w:val="20"/>
              </w:rPr>
              <w:t xml:space="preserve"> </w:t>
            </w:r>
            <w:r w:rsidR="009A7492" w:rsidRPr="00A700F4">
              <w:rPr>
                <w:sz w:val="20"/>
              </w:rPr>
              <w:t xml:space="preserve">понимается </w:t>
            </w:r>
            <w:r w:rsidR="004A6999">
              <w:rPr>
                <w:sz w:val="20"/>
              </w:rPr>
              <w:t>_____________</w:t>
            </w:r>
            <w:r w:rsidRPr="00A700F4">
              <w:rPr>
                <w:sz w:val="20"/>
              </w:rPr>
              <w:t>.  Термин «Т</w:t>
            </w:r>
            <w:r w:rsidR="00145B9E" w:rsidRPr="00A700F4">
              <w:rPr>
                <w:sz w:val="20"/>
              </w:rPr>
              <w:t>овары» относится ко всем изделиям</w:t>
            </w:r>
            <w:r w:rsidRPr="00A700F4">
              <w:rPr>
                <w:sz w:val="20"/>
              </w:rPr>
              <w:t xml:space="preserve"> вместе, к каждому</w:t>
            </w:r>
            <w:r w:rsidR="00145B9E" w:rsidRPr="00A700F4">
              <w:rPr>
                <w:sz w:val="20"/>
              </w:rPr>
              <w:t xml:space="preserve"> отдельному наименованию изделия</w:t>
            </w:r>
            <w:r w:rsidRPr="00A700F4">
              <w:rPr>
                <w:sz w:val="20"/>
              </w:rPr>
              <w:t xml:space="preserve">, а также к любому </w:t>
            </w:r>
            <w:r w:rsidR="00145B9E" w:rsidRPr="00A700F4">
              <w:rPr>
                <w:sz w:val="20"/>
              </w:rPr>
              <w:t>сочетанию или количеству изделий</w:t>
            </w:r>
            <w:r w:rsidRPr="00A700F4">
              <w:rPr>
                <w:sz w:val="20"/>
              </w:rPr>
              <w:t>.</w:t>
            </w:r>
          </w:p>
          <w:p w:rsidR="00B75430" w:rsidRPr="00A700F4" w:rsidRDefault="00B75430">
            <w:pPr>
              <w:ind w:firstLine="284"/>
              <w:rPr>
                <w:sz w:val="20"/>
              </w:rPr>
            </w:pPr>
            <w:r w:rsidRPr="00A700F4">
              <w:rPr>
                <w:sz w:val="20"/>
              </w:rPr>
              <w:t xml:space="preserve">2.2. Под </w:t>
            </w:r>
            <w:r w:rsidRPr="00A700F4">
              <w:rPr>
                <w:b/>
                <w:sz w:val="20"/>
              </w:rPr>
              <w:t>Партией</w:t>
            </w:r>
            <w:r w:rsidRPr="00A700F4">
              <w:rPr>
                <w:sz w:val="20"/>
              </w:rPr>
              <w:t xml:space="preserve"> </w:t>
            </w:r>
            <w:r w:rsidRPr="00A700F4">
              <w:rPr>
                <w:b/>
                <w:sz w:val="20"/>
              </w:rPr>
              <w:t>товара</w:t>
            </w:r>
            <w:r w:rsidRPr="00A700F4">
              <w:rPr>
                <w:sz w:val="20"/>
              </w:rPr>
              <w:t xml:space="preserve"> понимается количество Товара, поставляемое в соответствии с одной Спецификацией, согласованной Сторонами.    </w:t>
            </w:r>
          </w:p>
          <w:p w:rsidR="005D14E6" w:rsidRPr="00A700F4" w:rsidRDefault="00B75430">
            <w:pPr>
              <w:ind w:firstLine="225"/>
              <w:rPr>
                <w:sz w:val="20"/>
              </w:rPr>
            </w:pPr>
            <w:r w:rsidRPr="00A700F4">
              <w:rPr>
                <w:sz w:val="20"/>
              </w:rPr>
              <w:t xml:space="preserve"> 2.3. </w:t>
            </w:r>
            <w:r w:rsidRPr="00A700F4">
              <w:rPr>
                <w:b/>
                <w:sz w:val="20"/>
              </w:rPr>
              <w:t>Спецификации</w:t>
            </w:r>
            <w:r w:rsidR="00A4279A" w:rsidRPr="00A700F4">
              <w:rPr>
                <w:sz w:val="20"/>
              </w:rPr>
              <w:t xml:space="preserve"> </w:t>
            </w:r>
            <w:r w:rsidRPr="00A700F4">
              <w:rPr>
                <w:sz w:val="20"/>
              </w:rPr>
              <w:t>согласуются Сторонами на каждую поставку Товара. Спецификации оформляются Сторонами в порядке и на условиях, определенных в настоящем Контракте с указанием номенклатуры, количества, ст</w:t>
            </w:r>
            <w:r w:rsidR="005D14E6" w:rsidRPr="00A700F4">
              <w:rPr>
                <w:sz w:val="20"/>
              </w:rPr>
              <w:t>оимости за единицу Товара</w:t>
            </w:r>
            <w:r w:rsidR="005D14E6" w:rsidRPr="00A700F4">
              <w:rPr>
                <w:rStyle w:val="a8"/>
              </w:rPr>
              <w:t>,</w:t>
            </w:r>
            <w:r w:rsidRPr="00A700F4">
              <w:rPr>
                <w:sz w:val="20"/>
              </w:rPr>
              <w:t xml:space="preserve"> общей стоимости Товаров</w:t>
            </w:r>
            <w:r w:rsidR="005D14E6" w:rsidRPr="00A700F4">
              <w:rPr>
                <w:spacing w:val="-3"/>
                <w:sz w:val="20"/>
              </w:rPr>
              <w:t>, а также сроков поставки и условий оплаты</w:t>
            </w:r>
            <w:r w:rsidRPr="00A700F4">
              <w:rPr>
                <w:spacing w:val="-3"/>
                <w:sz w:val="20"/>
              </w:rPr>
              <w:t>.</w:t>
            </w:r>
            <w:r w:rsidRPr="00A700F4">
              <w:rPr>
                <w:sz w:val="20"/>
              </w:rPr>
              <w:t xml:space="preserve"> </w:t>
            </w:r>
          </w:p>
          <w:p w:rsidR="00B75430" w:rsidRPr="00A700F4" w:rsidRDefault="00B75430">
            <w:pPr>
              <w:ind w:firstLine="225"/>
              <w:rPr>
                <w:sz w:val="20"/>
              </w:rPr>
            </w:pPr>
            <w:r w:rsidRPr="00A700F4">
              <w:rPr>
                <w:sz w:val="20"/>
              </w:rPr>
              <w:t>Спецификации могут быть составлены как на русском, так и на английском языке, либо на обоих указанных языках.</w:t>
            </w:r>
          </w:p>
        </w:tc>
        <w:tc>
          <w:tcPr>
            <w:tcW w:w="5324" w:type="dxa"/>
            <w:tcBorders>
              <w:top w:val="nil"/>
              <w:left w:val="single" w:sz="4" w:space="0" w:color="auto"/>
              <w:bottom w:val="nil"/>
              <w:right w:val="nil"/>
            </w:tcBorders>
          </w:tcPr>
          <w:p w:rsidR="00B75430" w:rsidRPr="00A700F4" w:rsidRDefault="002F2A96" w:rsidP="00EC5D30">
            <w:pPr>
              <w:numPr>
                <w:ilvl w:val="0"/>
                <w:numId w:val="1"/>
              </w:numPr>
              <w:jc w:val="center"/>
              <w:rPr>
                <w:b/>
                <w:bCs/>
                <w:spacing w:val="-5"/>
                <w:sz w:val="20"/>
                <w:lang w:val="en-US"/>
              </w:rPr>
            </w:pPr>
            <w:r w:rsidRPr="00A700F4">
              <w:rPr>
                <w:b/>
                <w:bCs/>
                <w:spacing w:val="-5"/>
                <w:sz w:val="20"/>
                <w:lang w:val="en-US"/>
              </w:rPr>
              <w:t>MAIN  CONTRACT TERM</w:t>
            </w:r>
            <w:r w:rsidR="006F43A7" w:rsidRPr="00A700F4">
              <w:rPr>
                <w:b/>
                <w:bCs/>
                <w:spacing w:val="-5"/>
                <w:sz w:val="20"/>
                <w:lang w:val="en-US"/>
              </w:rPr>
              <w:t>S</w:t>
            </w:r>
          </w:p>
          <w:p w:rsidR="00B75430" w:rsidRPr="00A700F4" w:rsidRDefault="00503DD3" w:rsidP="00AC1746">
            <w:pPr>
              <w:ind w:firstLine="0"/>
              <w:rPr>
                <w:sz w:val="20"/>
                <w:lang w:val="en-US"/>
              </w:rPr>
            </w:pPr>
            <w:r w:rsidRPr="00A700F4">
              <w:rPr>
                <w:sz w:val="20"/>
                <w:lang w:val="en-US"/>
              </w:rPr>
              <w:t xml:space="preserve">    For the purpose of this </w:t>
            </w:r>
            <w:r w:rsidRPr="00A700F4">
              <w:rPr>
                <w:sz w:val="20"/>
              </w:rPr>
              <w:t>С</w:t>
            </w:r>
            <w:proofErr w:type="spellStart"/>
            <w:r w:rsidR="00B75430" w:rsidRPr="00A700F4">
              <w:rPr>
                <w:sz w:val="20"/>
                <w:lang w:val="en-US"/>
              </w:rPr>
              <w:t>ontract</w:t>
            </w:r>
            <w:proofErr w:type="spellEnd"/>
            <w:r w:rsidR="00B75430" w:rsidRPr="00A700F4">
              <w:rPr>
                <w:sz w:val="20"/>
                <w:lang w:val="en-US"/>
              </w:rPr>
              <w:t xml:space="preserve"> </w:t>
            </w:r>
            <w:r w:rsidR="00AC1746" w:rsidRPr="00A700F4">
              <w:rPr>
                <w:sz w:val="20"/>
                <w:lang w:val="en-US"/>
              </w:rPr>
              <w:t xml:space="preserve">the </w:t>
            </w:r>
            <w:r w:rsidR="00B75430" w:rsidRPr="00A700F4">
              <w:rPr>
                <w:sz w:val="20"/>
                <w:lang w:val="en-US"/>
              </w:rPr>
              <w:t>following terms are used:</w:t>
            </w:r>
          </w:p>
          <w:p w:rsidR="00B75430" w:rsidRPr="00A670DB" w:rsidRDefault="00B75430">
            <w:pPr>
              <w:ind w:firstLine="284"/>
              <w:rPr>
                <w:sz w:val="20"/>
                <w:lang w:val="en-US"/>
              </w:rPr>
            </w:pPr>
            <w:r w:rsidRPr="00A700F4">
              <w:rPr>
                <w:color w:val="000000"/>
                <w:sz w:val="20"/>
                <w:lang w:val="en-US"/>
              </w:rPr>
              <w:t>2.1</w:t>
            </w:r>
            <w:r w:rsidR="00143CE0" w:rsidRPr="00A700F4">
              <w:rPr>
                <w:lang w:val="en-US"/>
              </w:rPr>
              <w:t xml:space="preserve"> </w:t>
            </w:r>
            <w:r w:rsidR="00143CE0" w:rsidRPr="00A700F4">
              <w:rPr>
                <w:color w:val="000000"/>
                <w:sz w:val="20"/>
                <w:lang w:val="en-US"/>
              </w:rPr>
              <w:t xml:space="preserve">The </w:t>
            </w:r>
            <w:r w:rsidR="00143CE0" w:rsidRPr="00A700F4">
              <w:rPr>
                <w:b/>
                <w:color w:val="000000"/>
                <w:sz w:val="20"/>
                <w:lang w:val="en-US"/>
              </w:rPr>
              <w:t>Goods</w:t>
            </w:r>
            <w:r w:rsidR="00143CE0" w:rsidRPr="00A700F4">
              <w:rPr>
                <w:color w:val="000000"/>
                <w:sz w:val="20"/>
                <w:lang w:val="en-US"/>
              </w:rPr>
              <w:t xml:space="preserve"> are understood as</w:t>
            </w:r>
            <w:r w:rsidR="009A7492" w:rsidRPr="00A700F4">
              <w:rPr>
                <w:color w:val="000000"/>
                <w:sz w:val="20"/>
                <w:lang w:val="en-US"/>
              </w:rPr>
              <w:t xml:space="preserve"> </w:t>
            </w:r>
            <w:r w:rsidR="004A6999" w:rsidRPr="004A6999">
              <w:rPr>
                <w:color w:val="000000"/>
                <w:sz w:val="20"/>
                <w:lang w:val="en-US"/>
              </w:rPr>
              <w:t>____________</w:t>
            </w:r>
            <w:r w:rsidRPr="00A700F4">
              <w:rPr>
                <w:color w:val="000000"/>
                <w:sz w:val="20"/>
                <w:lang w:val="en-US"/>
              </w:rPr>
              <w:t xml:space="preserve">. </w:t>
            </w:r>
            <w:r w:rsidRPr="00A700F4">
              <w:rPr>
                <w:sz w:val="20"/>
                <w:lang w:val="en-US"/>
              </w:rPr>
              <w:t>The term “</w:t>
            </w:r>
            <w:r w:rsidRPr="00A700F4">
              <w:rPr>
                <w:b/>
                <w:bCs/>
                <w:sz w:val="20"/>
                <w:lang w:val="en-US"/>
              </w:rPr>
              <w:t>Goods</w:t>
            </w:r>
            <w:r w:rsidR="00145B9E" w:rsidRPr="00A700F4">
              <w:rPr>
                <w:sz w:val="20"/>
                <w:lang w:val="en-US"/>
              </w:rPr>
              <w:t>” refers to all items</w:t>
            </w:r>
            <w:r w:rsidRPr="00A700F4">
              <w:rPr>
                <w:sz w:val="20"/>
                <w:lang w:val="en-US"/>
              </w:rPr>
              <w:t xml:space="preserve"> together, to eve</w:t>
            </w:r>
            <w:r w:rsidR="00145B9E" w:rsidRPr="00A700F4">
              <w:rPr>
                <w:sz w:val="20"/>
                <w:lang w:val="en-US"/>
              </w:rPr>
              <w:t>ry separate article of the items</w:t>
            </w:r>
            <w:r w:rsidRPr="00A700F4">
              <w:rPr>
                <w:sz w:val="20"/>
                <w:lang w:val="en-US"/>
              </w:rPr>
              <w:t xml:space="preserve"> and also to every combi</w:t>
            </w:r>
            <w:r w:rsidR="00145B9E" w:rsidRPr="00A700F4">
              <w:rPr>
                <w:sz w:val="20"/>
                <w:lang w:val="en-US"/>
              </w:rPr>
              <w:t>nation and quantity of the items</w:t>
            </w:r>
            <w:r w:rsidRPr="00A700F4">
              <w:rPr>
                <w:sz w:val="20"/>
                <w:lang w:val="en-US"/>
              </w:rPr>
              <w:t>.</w:t>
            </w:r>
          </w:p>
          <w:p w:rsidR="00B75430" w:rsidRPr="00A670DB" w:rsidRDefault="00B75430" w:rsidP="003B3D98">
            <w:pPr>
              <w:ind w:firstLine="0"/>
              <w:rPr>
                <w:sz w:val="20"/>
                <w:lang w:val="en-US"/>
              </w:rPr>
            </w:pPr>
          </w:p>
          <w:p w:rsidR="00B75430" w:rsidRPr="00A700F4" w:rsidRDefault="00CA209E" w:rsidP="00CA209E">
            <w:pPr>
              <w:ind w:firstLine="0"/>
              <w:rPr>
                <w:sz w:val="20"/>
                <w:lang w:val="en-US"/>
              </w:rPr>
            </w:pPr>
            <w:r w:rsidRPr="00A700F4">
              <w:rPr>
                <w:sz w:val="20"/>
                <w:lang w:val="en-US"/>
              </w:rPr>
              <w:t xml:space="preserve">      2</w:t>
            </w:r>
            <w:r w:rsidR="00B75430" w:rsidRPr="00A700F4">
              <w:rPr>
                <w:sz w:val="20"/>
                <w:lang w:val="en-US"/>
              </w:rPr>
              <w:t xml:space="preserve">.2 </w:t>
            </w:r>
            <w:r w:rsidR="00B75430" w:rsidRPr="00A700F4">
              <w:rPr>
                <w:b/>
                <w:bCs/>
                <w:sz w:val="20"/>
                <w:lang w:val="en-US"/>
              </w:rPr>
              <w:t>The consignment of goods</w:t>
            </w:r>
            <w:r w:rsidR="00B75430" w:rsidRPr="00A700F4">
              <w:rPr>
                <w:sz w:val="20"/>
                <w:lang w:val="en-US"/>
              </w:rPr>
              <w:t xml:space="preserve"> </w:t>
            </w:r>
            <w:r w:rsidR="00503DD3" w:rsidRPr="00A700F4">
              <w:rPr>
                <w:sz w:val="20"/>
                <w:lang w:val="en-US"/>
              </w:rPr>
              <w:t>is regarded as the quantity of G</w:t>
            </w:r>
            <w:r w:rsidR="00B75430" w:rsidRPr="00A700F4">
              <w:rPr>
                <w:sz w:val="20"/>
                <w:lang w:val="en-US"/>
              </w:rPr>
              <w:t>oods, delivered according to the only one specification agreed by the Parties.</w:t>
            </w:r>
          </w:p>
          <w:p w:rsidR="0098545E" w:rsidRPr="00A700F4" w:rsidRDefault="00B75430">
            <w:pPr>
              <w:pStyle w:val="30"/>
              <w:spacing w:after="0"/>
              <w:ind w:firstLine="284"/>
              <w:rPr>
                <w:sz w:val="20"/>
                <w:szCs w:val="20"/>
                <w:lang w:val="en-US"/>
              </w:rPr>
            </w:pPr>
            <w:r w:rsidRPr="00A700F4">
              <w:rPr>
                <w:sz w:val="20"/>
                <w:szCs w:val="20"/>
                <w:lang w:val="en-US"/>
              </w:rPr>
              <w:t xml:space="preserve">2.3 </w:t>
            </w:r>
            <w:r w:rsidRPr="00A700F4">
              <w:rPr>
                <w:b/>
                <w:bCs/>
                <w:sz w:val="20"/>
                <w:szCs w:val="20"/>
                <w:lang w:val="en-US"/>
              </w:rPr>
              <w:t>Specifications</w:t>
            </w:r>
            <w:r w:rsidR="00A4279A" w:rsidRPr="00A700F4">
              <w:rPr>
                <w:sz w:val="20"/>
                <w:szCs w:val="20"/>
                <w:lang w:val="en-US"/>
              </w:rPr>
              <w:t xml:space="preserve"> </w:t>
            </w:r>
            <w:r w:rsidRPr="00A700F4">
              <w:rPr>
                <w:sz w:val="20"/>
                <w:szCs w:val="20"/>
                <w:lang w:val="en-US"/>
              </w:rPr>
              <w:t>are submitted by the Partie</w:t>
            </w:r>
            <w:r w:rsidR="00503DD3" w:rsidRPr="00A700F4">
              <w:rPr>
                <w:sz w:val="20"/>
                <w:szCs w:val="20"/>
                <w:lang w:val="en-US"/>
              </w:rPr>
              <w:t>s for every consignment of the G</w:t>
            </w:r>
            <w:r w:rsidRPr="00A700F4">
              <w:rPr>
                <w:sz w:val="20"/>
                <w:szCs w:val="20"/>
                <w:lang w:val="en-US"/>
              </w:rPr>
              <w:t>oods. Specifications are drawn up on the prese</w:t>
            </w:r>
            <w:r w:rsidR="0098545E" w:rsidRPr="00A700F4">
              <w:rPr>
                <w:sz w:val="20"/>
                <w:szCs w:val="20"/>
                <w:lang w:val="en-US"/>
              </w:rPr>
              <w:t>nt C</w:t>
            </w:r>
            <w:r w:rsidRPr="00A700F4">
              <w:rPr>
                <w:sz w:val="20"/>
                <w:szCs w:val="20"/>
                <w:lang w:val="en-US"/>
              </w:rPr>
              <w:t>ontract’s terms with specifying of nomenclature, quantity, pri</w:t>
            </w:r>
            <w:r w:rsidR="005D14E6" w:rsidRPr="00A700F4">
              <w:rPr>
                <w:sz w:val="20"/>
                <w:szCs w:val="20"/>
                <w:lang w:val="en-US"/>
              </w:rPr>
              <w:t>ce for one unit of the good,</w:t>
            </w:r>
            <w:r w:rsidR="00503DD3" w:rsidRPr="00A700F4">
              <w:rPr>
                <w:sz w:val="20"/>
                <w:szCs w:val="20"/>
                <w:lang w:val="en-US"/>
              </w:rPr>
              <w:t xml:space="preserve"> the total value of the G</w:t>
            </w:r>
            <w:r w:rsidRPr="00A700F4">
              <w:rPr>
                <w:sz w:val="20"/>
                <w:szCs w:val="20"/>
                <w:lang w:val="en-US"/>
              </w:rPr>
              <w:t>oods,</w:t>
            </w:r>
            <w:r w:rsidR="005D14E6" w:rsidRPr="00A700F4">
              <w:rPr>
                <w:sz w:val="20"/>
                <w:szCs w:val="20"/>
                <w:lang w:val="en-US"/>
              </w:rPr>
              <w:t xml:space="preserve"> as well as dates of delivery and terms of payments.</w:t>
            </w:r>
            <w:r w:rsidR="0098545E" w:rsidRPr="00A700F4">
              <w:rPr>
                <w:sz w:val="20"/>
                <w:szCs w:val="20"/>
                <w:lang w:val="en-US"/>
              </w:rPr>
              <w:t xml:space="preserve"> </w:t>
            </w:r>
            <w:r w:rsidRPr="00A700F4">
              <w:rPr>
                <w:sz w:val="20"/>
                <w:szCs w:val="20"/>
                <w:lang w:val="en-US"/>
              </w:rPr>
              <w:t xml:space="preserve"> </w:t>
            </w:r>
          </w:p>
          <w:p w:rsidR="0098545E" w:rsidRPr="00785364" w:rsidRDefault="0098545E" w:rsidP="004A6999">
            <w:pPr>
              <w:pStyle w:val="30"/>
              <w:spacing w:after="0"/>
              <w:ind w:firstLine="0"/>
              <w:rPr>
                <w:sz w:val="20"/>
                <w:szCs w:val="20"/>
                <w:lang w:val="en-US"/>
              </w:rPr>
            </w:pPr>
          </w:p>
          <w:p w:rsidR="00B75430" w:rsidRPr="00A700F4" w:rsidRDefault="00503DD3">
            <w:pPr>
              <w:pStyle w:val="30"/>
              <w:spacing w:after="0"/>
              <w:ind w:firstLine="284"/>
              <w:rPr>
                <w:sz w:val="20"/>
                <w:szCs w:val="20"/>
                <w:lang w:val="en-US"/>
              </w:rPr>
            </w:pPr>
            <w:r w:rsidRPr="00A700F4">
              <w:rPr>
                <w:sz w:val="20"/>
                <w:szCs w:val="20"/>
                <w:lang w:val="en-US"/>
              </w:rPr>
              <w:t>The S</w:t>
            </w:r>
            <w:r w:rsidR="00B75430" w:rsidRPr="00A700F4">
              <w:rPr>
                <w:sz w:val="20"/>
                <w:szCs w:val="20"/>
                <w:lang w:val="en-US"/>
              </w:rPr>
              <w:t>pecifications can be drawn up in Russian, in English or in both languages.</w:t>
            </w:r>
          </w:p>
          <w:p w:rsidR="00B75430" w:rsidRPr="00A700F4" w:rsidRDefault="00B75430">
            <w:pPr>
              <w:ind w:firstLine="284"/>
              <w:rPr>
                <w:sz w:val="20"/>
                <w:lang w:val="en-US"/>
              </w:rPr>
            </w:pPr>
          </w:p>
        </w:tc>
      </w:tr>
      <w:tr w:rsidR="00B75430" w:rsidRPr="00785364" w:rsidTr="00A670DB">
        <w:tc>
          <w:tcPr>
            <w:tcW w:w="4962" w:type="dxa"/>
            <w:tcBorders>
              <w:top w:val="nil"/>
              <w:left w:val="nil"/>
              <w:bottom w:val="nil"/>
              <w:right w:val="single" w:sz="4" w:space="0" w:color="auto"/>
            </w:tcBorders>
          </w:tcPr>
          <w:p w:rsidR="005B5F1A" w:rsidRPr="00A700F4" w:rsidRDefault="005B5F1A">
            <w:pPr>
              <w:pStyle w:val="1"/>
              <w:spacing w:before="0" w:after="0"/>
              <w:ind w:firstLine="284"/>
              <w:jc w:val="center"/>
              <w:rPr>
                <w:rFonts w:ascii="Times New Roman" w:hAnsi="Times New Roman"/>
                <w:sz w:val="20"/>
                <w:lang w:val="en-US"/>
              </w:rPr>
            </w:pPr>
          </w:p>
          <w:p w:rsidR="00B75430" w:rsidRPr="00A700F4" w:rsidRDefault="00B75430">
            <w:pPr>
              <w:pStyle w:val="1"/>
              <w:spacing w:before="0" w:after="0"/>
              <w:ind w:firstLine="284"/>
              <w:jc w:val="center"/>
              <w:rPr>
                <w:rFonts w:ascii="Times New Roman" w:hAnsi="Times New Roman"/>
                <w:sz w:val="20"/>
              </w:rPr>
            </w:pPr>
            <w:r w:rsidRPr="00A700F4">
              <w:rPr>
                <w:rFonts w:ascii="Times New Roman" w:hAnsi="Times New Roman"/>
                <w:sz w:val="20"/>
              </w:rPr>
              <w:t>3. КОЛИЧЕСТВО ТОВАРА</w:t>
            </w:r>
          </w:p>
          <w:p w:rsidR="00B75430" w:rsidRPr="00A700F4" w:rsidRDefault="00B75430" w:rsidP="00FA0F49">
            <w:pPr>
              <w:pStyle w:val="a3"/>
              <w:ind w:firstLine="284"/>
              <w:rPr>
                <w:lang w:val="en-US"/>
              </w:rPr>
            </w:pPr>
            <w:r w:rsidRPr="00A700F4">
              <w:rPr>
                <w:kern w:val="2"/>
                <w:sz w:val="20"/>
              </w:rPr>
              <w:t>3.1.</w:t>
            </w:r>
            <w:r w:rsidRPr="00A700F4">
              <w:rPr>
                <w:b/>
                <w:kern w:val="2"/>
                <w:sz w:val="20"/>
              </w:rPr>
              <w:t xml:space="preserve"> </w:t>
            </w:r>
            <w:r w:rsidRPr="00A700F4">
              <w:rPr>
                <w:sz w:val="20"/>
              </w:rPr>
              <w:t xml:space="preserve">Количество Товара, поставляемого в конкретной Партии товара, </w:t>
            </w:r>
            <w:r w:rsidRPr="00A700F4">
              <w:rPr>
                <w:kern w:val="2"/>
                <w:sz w:val="20"/>
              </w:rPr>
              <w:t>определяется в штука</w:t>
            </w:r>
            <w:r w:rsidR="003817F4" w:rsidRPr="00A700F4">
              <w:rPr>
                <w:kern w:val="2"/>
                <w:sz w:val="20"/>
              </w:rPr>
              <w:t>х</w:t>
            </w:r>
            <w:r w:rsidRPr="00A700F4">
              <w:rPr>
                <w:kern w:val="2"/>
                <w:sz w:val="20"/>
              </w:rPr>
              <w:t xml:space="preserve"> и</w:t>
            </w:r>
            <w:r w:rsidRPr="00A700F4">
              <w:rPr>
                <w:b/>
                <w:kern w:val="2"/>
                <w:sz w:val="20"/>
              </w:rPr>
              <w:t xml:space="preserve"> </w:t>
            </w:r>
            <w:r w:rsidRPr="00A700F4">
              <w:rPr>
                <w:sz w:val="20"/>
              </w:rPr>
              <w:t>согласовывается Сторонами в Спецификации на каждую Партию товара.</w:t>
            </w:r>
          </w:p>
        </w:tc>
        <w:tc>
          <w:tcPr>
            <w:tcW w:w="5324" w:type="dxa"/>
            <w:tcBorders>
              <w:top w:val="nil"/>
              <w:left w:val="single" w:sz="4" w:space="0" w:color="auto"/>
              <w:bottom w:val="nil"/>
              <w:right w:val="nil"/>
            </w:tcBorders>
          </w:tcPr>
          <w:p w:rsidR="005B5F1A" w:rsidRPr="00A700F4" w:rsidRDefault="005B5F1A" w:rsidP="005B5F1A">
            <w:pPr>
              <w:ind w:firstLine="0"/>
              <w:rPr>
                <w:b/>
                <w:bCs/>
                <w:sz w:val="20"/>
                <w:lang w:val="en-US"/>
              </w:rPr>
            </w:pPr>
          </w:p>
          <w:p w:rsidR="00B75430" w:rsidRPr="00A700F4" w:rsidRDefault="00B75430">
            <w:pPr>
              <w:numPr>
                <w:ilvl w:val="0"/>
                <w:numId w:val="1"/>
              </w:numPr>
              <w:tabs>
                <w:tab w:val="clear" w:pos="720"/>
              </w:tabs>
              <w:ind w:left="0" w:firstLine="284"/>
              <w:jc w:val="center"/>
              <w:rPr>
                <w:b/>
                <w:bCs/>
                <w:sz w:val="20"/>
                <w:lang w:val="en-US"/>
              </w:rPr>
            </w:pPr>
            <w:r w:rsidRPr="00A700F4">
              <w:rPr>
                <w:b/>
                <w:bCs/>
                <w:sz w:val="20"/>
                <w:lang w:val="en-US"/>
              </w:rPr>
              <w:t>QUANTITY OF THE GOODS</w:t>
            </w:r>
          </w:p>
          <w:p w:rsidR="00B75430" w:rsidRPr="00A700F4" w:rsidRDefault="00557220">
            <w:pPr>
              <w:ind w:firstLine="284"/>
              <w:rPr>
                <w:sz w:val="20"/>
                <w:lang w:val="en-US"/>
              </w:rPr>
            </w:pPr>
            <w:r w:rsidRPr="00A700F4">
              <w:rPr>
                <w:sz w:val="20"/>
                <w:lang w:val="en-US"/>
              </w:rPr>
              <w:t>3.1 The G</w:t>
            </w:r>
            <w:r w:rsidR="00B75430" w:rsidRPr="00A700F4">
              <w:rPr>
                <w:sz w:val="20"/>
                <w:lang w:val="en-US"/>
              </w:rPr>
              <w:t>oods quantity, delivered in</w:t>
            </w:r>
            <w:r w:rsidRPr="00A700F4">
              <w:rPr>
                <w:sz w:val="20"/>
                <w:lang w:val="en-US"/>
              </w:rPr>
              <w:t xml:space="preserve"> every concrete consignment of G</w:t>
            </w:r>
            <w:r w:rsidR="00B75430" w:rsidRPr="00A700F4">
              <w:rPr>
                <w:sz w:val="20"/>
                <w:lang w:val="en-US"/>
              </w:rPr>
              <w:t>oods, is determined in pieces</w:t>
            </w:r>
            <w:r w:rsidR="003817F4" w:rsidRPr="00A700F4">
              <w:rPr>
                <w:sz w:val="20"/>
                <w:lang w:val="en-US"/>
              </w:rPr>
              <w:t xml:space="preserve"> </w:t>
            </w:r>
            <w:r w:rsidR="00B75430" w:rsidRPr="00A700F4">
              <w:rPr>
                <w:sz w:val="20"/>
                <w:lang w:val="en-US"/>
              </w:rPr>
              <w:t>and is s</w:t>
            </w:r>
            <w:r w:rsidR="00503DD3" w:rsidRPr="00A700F4">
              <w:rPr>
                <w:sz w:val="20"/>
                <w:lang w:val="en-US"/>
              </w:rPr>
              <w:t>ubmitted by the Parties in the S</w:t>
            </w:r>
            <w:r w:rsidR="00B75430" w:rsidRPr="00A700F4">
              <w:rPr>
                <w:sz w:val="20"/>
                <w:lang w:val="en-US"/>
              </w:rPr>
              <w:t>pecificatio</w:t>
            </w:r>
            <w:r w:rsidRPr="00A700F4">
              <w:rPr>
                <w:sz w:val="20"/>
                <w:lang w:val="en-US"/>
              </w:rPr>
              <w:t>n for every consignment of the G</w:t>
            </w:r>
            <w:r w:rsidR="00B75430" w:rsidRPr="00A700F4">
              <w:rPr>
                <w:sz w:val="20"/>
                <w:lang w:val="en-US"/>
              </w:rPr>
              <w:t xml:space="preserve">oods. </w:t>
            </w:r>
          </w:p>
        </w:tc>
      </w:tr>
      <w:tr w:rsidR="00B75430" w:rsidRPr="00785364" w:rsidTr="00A670DB">
        <w:tc>
          <w:tcPr>
            <w:tcW w:w="4962" w:type="dxa"/>
            <w:tcBorders>
              <w:top w:val="nil"/>
              <w:left w:val="nil"/>
              <w:bottom w:val="nil"/>
              <w:right w:val="single" w:sz="4" w:space="0" w:color="auto"/>
            </w:tcBorders>
          </w:tcPr>
          <w:p w:rsidR="005B5F1A" w:rsidRPr="00A700F4" w:rsidRDefault="005B5F1A">
            <w:pPr>
              <w:ind w:firstLine="284"/>
              <w:jc w:val="center"/>
              <w:rPr>
                <w:b/>
                <w:sz w:val="20"/>
                <w:lang w:val="en-US"/>
              </w:rPr>
            </w:pPr>
          </w:p>
          <w:p w:rsidR="00B75430" w:rsidRPr="00A700F4" w:rsidRDefault="00B75430">
            <w:pPr>
              <w:ind w:firstLine="284"/>
              <w:jc w:val="center"/>
              <w:rPr>
                <w:b/>
                <w:sz w:val="20"/>
              </w:rPr>
            </w:pPr>
            <w:r w:rsidRPr="00A700F4">
              <w:rPr>
                <w:b/>
                <w:sz w:val="20"/>
              </w:rPr>
              <w:t>4. УСЛОВИЯ ПОСТАВКИ</w:t>
            </w:r>
          </w:p>
          <w:p w:rsidR="00B75430" w:rsidRPr="00A700F4" w:rsidRDefault="00B75430" w:rsidP="0003180C">
            <w:pPr>
              <w:tabs>
                <w:tab w:val="num" w:pos="757"/>
              </w:tabs>
              <w:ind w:firstLine="284"/>
              <w:rPr>
                <w:sz w:val="20"/>
              </w:rPr>
            </w:pPr>
            <w:r w:rsidRPr="00A700F4">
              <w:rPr>
                <w:sz w:val="20"/>
              </w:rPr>
              <w:t>4.1</w:t>
            </w:r>
            <w:r w:rsidR="008F645C" w:rsidRPr="00A700F4">
              <w:rPr>
                <w:sz w:val="20"/>
              </w:rPr>
              <w:t>. Продавец обязуется</w:t>
            </w:r>
            <w:r w:rsidRPr="00A700F4">
              <w:rPr>
                <w:sz w:val="20"/>
              </w:rPr>
              <w:t xml:space="preserve"> поставить Товар</w:t>
            </w:r>
            <w:r w:rsidR="008F645C" w:rsidRPr="00A700F4">
              <w:rPr>
                <w:sz w:val="20"/>
              </w:rPr>
              <w:t xml:space="preserve"> на условиях </w:t>
            </w:r>
            <w:r w:rsidR="005C1B7A" w:rsidRPr="00FD4534">
              <w:rPr>
                <w:color w:val="000000"/>
                <w:sz w:val="20"/>
                <w:highlight w:val="lightGray"/>
              </w:rPr>
              <w:t>________</w:t>
            </w:r>
            <w:r w:rsidR="00A65504" w:rsidRPr="00A65504">
              <w:rPr>
                <w:color w:val="000000"/>
                <w:sz w:val="20"/>
              </w:rPr>
              <w:t xml:space="preserve"> </w:t>
            </w:r>
            <w:r w:rsidR="008F645C" w:rsidRPr="00A700F4">
              <w:rPr>
                <w:sz w:val="20"/>
              </w:rPr>
              <w:t>(согласно ИНКОТЕР</w:t>
            </w:r>
            <w:r w:rsidR="00033E72" w:rsidRPr="00A700F4">
              <w:rPr>
                <w:sz w:val="20"/>
              </w:rPr>
              <w:t>МС 201</w:t>
            </w:r>
            <w:r w:rsidR="00EE27E3" w:rsidRPr="00A700F4">
              <w:rPr>
                <w:sz w:val="20"/>
              </w:rPr>
              <w:t>0)</w:t>
            </w:r>
            <w:r w:rsidR="0003180C" w:rsidRPr="00A700F4">
              <w:rPr>
                <w:sz w:val="20"/>
              </w:rPr>
              <w:t>.</w:t>
            </w:r>
          </w:p>
          <w:p w:rsidR="002B181D" w:rsidRPr="00A700F4" w:rsidRDefault="002C003C" w:rsidP="006F43A7">
            <w:pPr>
              <w:ind w:firstLine="0"/>
              <w:rPr>
                <w:sz w:val="20"/>
              </w:rPr>
            </w:pPr>
            <w:r w:rsidRPr="00A700F4">
              <w:rPr>
                <w:sz w:val="20"/>
              </w:rPr>
              <w:t xml:space="preserve">      4.2.   Продавец оставляет за собой право поручать третьим лицам отгрузку товара в адрес Покупателя.</w:t>
            </w:r>
          </w:p>
          <w:p w:rsidR="00EE27E3" w:rsidRPr="00A700F4" w:rsidRDefault="00EE27E3" w:rsidP="006F43A7">
            <w:pPr>
              <w:ind w:firstLine="0"/>
              <w:rPr>
                <w:sz w:val="20"/>
              </w:rPr>
            </w:pPr>
            <w:r w:rsidRPr="00A670DB">
              <w:rPr>
                <w:sz w:val="20"/>
              </w:rPr>
              <w:t xml:space="preserve">      </w:t>
            </w:r>
            <w:r w:rsidR="00F373F9" w:rsidRPr="00A700F4">
              <w:rPr>
                <w:sz w:val="20"/>
              </w:rPr>
              <w:t xml:space="preserve">4.3. </w:t>
            </w:r>
            <w:r w:rsidRPr="00A700F4">
              <w:rPr>
                <w:sz w:val="20"/>
              </w:rPr>
              <w:t>В рамках настоящего контракта</w:t>
            </w:r>
            <w:r w:rsidR="00F373F9" w:rsidRPr="00A700F4">
              <w:rPr>
                <w:sz w:val="20"/>
              </w:rPr>
              <w:t>,</w:t>
            </w:r>
            <w:r w:rsidRPr="00A700F4">
              <w:rPr>
                <w:sz w:val="20"/>
              </w:rPr>
              <w:t xml:space="preserve"> </w:t>
            </w:r>
            <w:r w:rsidR="004A6999">
              <w:rPr>
                <w:sz w:val="20"/>
              </w:rPr>
              <w:t>так</w:t>
            </w:r>
            <w:r w:rsidR="00F373F9" w:rsidRPr="00A700F4">
              <w:rPr>
                <w:sz w:val="20"/>
              </w:rPr>
              <w:t xml:space="preserve">же </w:t>
            </w:r>
            <w:r w:rsidRPr="00A700F4">
              <w:rPr>
                <w:sz w:val="20"/>
              </w:rPr>
              <w:t>возможны поставки товаров на условиях</w:t>
            </w:r>
            <w:r w:rsidR="00F373F9" w:rsidRPr="00A700F4">
              <w:rPr>
                <w:sz w:val="20"/>
              </w:rPr>
              <w:t xml:space="preserve"> согласно (ИНКОТЕРМС 2010),</w:t>
            </w:r>
            <w:r w:rsidRPr="00A700F4">
              <w:rPr>
                <w:sz w:val="20"/>
              </w:rPr>
              <w:t xml:space="preserve"> </w:t>
            </w:r>
            <w:r w:rsidR="00F373F9" w:rsidRPr="00A700F4">
              <w:rPr>
                <w:sz w:val="20"/>
              </w:rPr>
              <w:t>указанных в товарно-сопроводительных документа и Спецификации на каждую конкретную поставку.</w:t>
            </w:r>
          </w:p>
          <w:p w:rsidR="003C272B" w:rsidRPr="00A25304" w:rsidRDefault="00427235" w:rsidP="006F43A7">
            <w:pPr>
              <w:ind w:firstLine="0"/>
              <w:rPr>
                <w:sz w:val="20"/>
              </w:rPr>
            </w:pPr>
            <w:r w:rsidRPr="00A25304">
              <w:rPr>
                <w:sz w:val="20"/>
              </w:rPr>
              <w:t xml:space="preserve">     </w:t>
            </w:r>
            <w:r w:rsidR="00A25304">
              <w:rPr>
                <w:sz w:val="20"/>
              </w:rPr>
              <w:t>4.4.</w:t>
            </w:r>
            <w:r w:rsidR="00A25304" w:rsidRPr="00A25304">
              <w:rPr>
                <w:sz w:val="20"/>
              </w:rPr>
              <w:t xml:space="preserve"> </w:t>
            </w:r>
            <w:r w:rsidRPr="00A700F4">
              <w:rPr>
                <w:sz w:val="20"/>
              </w:rPr>
              <w:t xml:space="preserve">Стороны договорились, что в рамках настоящего контракта возможны отгрузки </w:t>
            </w:r>
            <w:r w:rsidRPr="00A700F4">
              <w:rPr>
                <w:b/>
                <w:sz w:val="20"/>
              </w:rPr>
              <w:t xml:space="preserve">Товара </w:t>
            </w:r>
            <w:r w:rsidRPr="00A700F4">
              <w:rPr>
                <w:sz w:val="20"/>
              </w:rPr>
              <w:t>третьими лицами.</w:t>
            </w:r>
          </w:p>
        </w:tc>
        <w:tc>
          <w:tcPr>
            <w:tcW w:w="5324" w:type="dxa"/>
            <w:tcBorders>
              <w:top w:val="nil"/>
              <w:left w:val="single" w:sz="4" w:space="0" w:color="auto"/>
              <w:bottom w:val="nil"/>
              <w:right w:val="nil"/>
            </w:tcBorders>
          </w:tcPr>
          <w:p w:rsidR="005B5F1A" w:rsidRPr="00A700F4" w:rsidRDefault="005B5F1A" w:rsidP="005B5F1A">
            <w:pPr>
              <w:ind w:firstLine="0"/>
              <w:rPr>
                <w:b/>
                <w:color w:val="000000"/>
                <w:kern w:val="2"/>
                <w:sz w:val="20"/>
              </w:rPr>
            </w:pPr>
          </w:p>
          <w:p w:rsidR="00B75430" w:rsidRPr="00A700F4" w:rsidRDefault="00B75430">
            <w:pPr>
              <w:numPr>
                <w:ilvl w:val="0"/>
                <w:numId w:val="1"/>
              </w:numPr>
              <w:tabs>
                <w:tab w:val="clear" w:pos="720"/>
                <w:tab w:val="num" w:pos="255"/>
              </w:tabs>
              <w:ind w:left="0" w:firstLine="284"/>
              <w:jc w:val="center"/>
              <w:rPr>
                <w:b/>
                <w:color w:val="000000"/>
                <w:kern w:val="2"/>
                <w:sz w:val="20"/>
                <w:lang w:val="en-US"/>
              </w:rPr>
            </w:pPr>
            <w:r w:rsidRPr="00A700F4">
              <w:rPr>
                <w:b/>
                <w:color w:val="000000"/>
                <w:kern w:val="2"/>
                <w:sz w:val="20"/>
                <w:lang w:val="en-US"/>
              </w:rPr>
              <w:t>DELIVERY TERMS</w:t>
            </w:r>
          </w:p>
          <w:p w:rsidR="00B75430" w:rsidRPr="00A700F4" w:rsidRDefault="00B75430" w:rsidP="00FA0F49">
            <w:pPr>
              <w:ind w:firstLine="284"/>
              <w:rPr>
                <w:color w:val="000000"/>
                <w:sz w:val="20"/>
                <w:lang w:val="en-US"/>
              </w:rPr>
            </w:pPr>
            <w:r w:rsidRPr="00A700F4">
              <w:rPr>
                <w:bCs/>
                <w:color w:val="000000"/>
                <w:sz w:val="20"/>
                <w:lang w:val="en-US"/>
              </w:rPr>
              <w:t>4.1 The Se</w:t>
            </w:r>
            <w:r w:rsidR="00557220" w:rsidRPr="00A700F4">
              <w:rPr>
                <w:bCs/>
                <w:color w:val="000000"/>
                <w:sz w:val="20"/>
                <w:lang w:val="en-US"/>
              </w:rPr>
              <w:t>ller is obliged to deliver the G</w:t>
            </w:r>
            <w:r w:rsidRPr="00A700F4">
              <w:rPr>
                <w:bCs/>
                <w:color w:val="000000"/>
                <w:sz w:val="20"/>
                <w:lang w:val="en-US"/>
              </w:rPr>
              <w:t xml:space="preserve">oods </w:t>
            </w:r>
            <w:r w:rsidR="00C3537F" w:rsidRPr="00A700F4">
              <w:rPr>
                <w:bCs/>
                <w:color w:val="000000"/>
                <w:sz w:val="20"/>
                <w:lang w:val="en-US"/>
              </w:rPr>
              <w:t xml:space="preserve">on </w:t>
            </w:r>
            <w:r w:rsidR="005C1B7A" w:rsidRPr="00FD4534">
              <w:rPr>
                <w:color w:val="000000"/>
                <w:sz w:val="20"/>
                <w:highlight w:val="lightGray"/>
                <w:lang w:val="en-US"/>
              </w:rPr>
              <w:t>_________</w:t>
            </w:r>
            <w:r w:rsidR="00D50604" w:rsidRPr="00A700F4">
              <w:rPr>
                <w:bCs/>
                <w:color w:val="000000"/>
                <w:sz w:val="20"/>
                <w:lang w:val="en-US"/>
              </w:rPr>
              <w:t xml:space="preserve"> </w:t>
            </w:r>
            <w:r w:rsidR="008F645C" w:rsidRPr="00A700F4">
              <w:rPr>
                <w:bCs/>
                <w:color w:val="000000"/>
                <w:sz w:val="20"/>
                <w:lang w:val="en-US"/>
              </w:rPr>
              <w:t>basis (according</w:t>
            </w:r>
            <w:r w:rsidR="001B45AE" w:rsidRPr="00A700F4">
              <w:rPr>
                <w:bCs/>
                <w:color w:val="000000"/>
                <w:sz w:val="20"/>
                <w:lang w:val="en-US"/>
              </w:rPr>
              <w:t xml:space="preserve"> to</w:t>
            </w:r>
            <w:r w:rsidR="00033E72" w:rsidRPr="00A700F4">
              <w:rPr>
                <w:bCs/>
                <w:color w:val="000000"/>
                <w:sz w:val="20"/>
                <w:lang w:val="en-US"/>
              </w:rPr>
              <w:t xml:space="preserve"> INCOTERMS 201</w:t>
            </w:r>
            <w:r w:rsidR="008F645C" w:rsidRPr="00A700F4">
              <w:rPr>
                <w:bCs/>
                <w:color w:val="000000"/>
                <w:sz w:val="20"/>
                <w:lang w:val="en-US"/>
              </w:rPr>
              <w:t>0)</w:t>
            </w:r>
            <w:r w:rsidR="0003180C" w:rsidRPr="00A700F4">
              <w:rPr>
                <w:bCs/>
                <w:color w:val="000000"/>
                <w:sz w:val="20"/>
                <w:lang w:val="en-US"/>
              </w:rPr>
              <w:t xml:space="preserve">. </w:t>
            </w:r>
          </w:p>
          <w:p w:rsidR="002C003C" w:rsidRPr="00A700F4" w:rsidRDefault="002C003C" w:rsidP="002C003C">
            <w:pPr>
              <w:tabs>
                <w:tab w:val="num" w:pos="720"/>
              </w:tabs>
              <w:ind w:firstLine="0"/>
              <w:jc w:val="left"/>
              <w:rPr>
                <w:color w:val="000000"/>
                <w:sz w:val="20"/>
                <w:lang w:val="en-US"/>
              </w:rPr>
            </w:pPr>
            <w:r w:rsidRPr="00A700F4">
              <w:rPr>
                <w:color w:val="000000"/>
                <w:sz w:val="20"/>
                <w:lang w:val="en-US"/>
              </w:rPr>
              <w:t xml:space="preserve">      4.2   The Seller may entrust the delivery of Goods to the Buyer to the third party.</w:t>
            </w:r>
          </w:p>
          <w:p w:rsidR="00A71960" w:rsidRPr="00A700F4" w:rsidRDefault="00A71960" w:rsidP="002C003C">
            <w:pPr>
              <w:tabs>
                <w:tab w:val="num" w:pos="720"/>
              </w:tabs>
              <w:ind w:firstLine="0"/>
              <w:jc w:val="left"/>
              <w:rPr>
                <w:color w:val="000000"/>
                <w:sz w:val="20"/>
                <w:lang w:val="en-US"/>
              </w:rPr>
            </w:pPr>
            <w:r w:rsidRPr="00A700F4">
              <w:rPr>
                <w:color w:val="000000"/>
                <w:sz w:val="20"/>
                <w:lang w:val="en-US"/>
              </w:rPr>
              <w:t xml:space="preserve">      4.3   Within the present contract, deliveries of goods on the conditions according to (INCOTERMS 2010) specified in commodity and covering notes of the document and Specification each concrete delivery are also possible.</w:t>
            </w:r>
          </w:p>
          <w:p w:rsidR="00427235" w:rsidRDefault="00427235" w:rsidP="002C003C">
            <w:pPr>
              <w:tabs>
                <w:tab w:val="num" w:pos="720"/>
              </w:tabs>
              <w:ind w:firstLine="0"/>
              <w:jc w:val="left"/>
              <w:rPr>
                <w:color w:val="000000"/>
                <w:sz w:val="20"/>
                <w:lang w:val="en-US"/>
              </w:rPr>
            </w:pPr>
          </w:p>
          <w:p w:rsidR="00A25304" w:rsidRPr="00A700F4" w:rsidRDefault="00A25304" w:rsidP="002C003C">
            <w:pPr>
              <w:tabs>
                <w:tab w:val="num" w:pos="720"/>
              </w:tabs>
              <w:ind w:firstLine="0"/>
              <w:jc w:val="left"/>
              <w:rPr>
                <w:color w:val="000000"/>
                <w:sz w:val="20"/>
                <w:lang w:val="en-US"/>
              </w:rPr>
            </w:pPr>
          </w:p>
          <w:p w:rsidR="00427235" w:rsidRPr="00A670DB" w:rsidRDefault="00427235" w:rsidP="002C003C">
            <w:pPr>
              <w:tabs>
                <w:tab w:val="num" w:pos="720"/>
              </w:tabs>
              <w:ind w:firstLine="0"/>
              <w:jc w:val="left"/>
              <w:rPr>
                <w:color w:val="000000"/>
                <w:sz w:val="20"/>
                <w:lang w:val="en-US"/>
              </w:rPr>
            </w:pPr>
            <w:r w:rsidRPr="00A700F4">
              <w:rPr>
                <w:color w:val="000000"/>
                <w:sz w:val="20"/>
                <w:lang w:val="en-US"/>
              </w:rPr>
              <w:t xml:space="preserve">     4.4  The parties agreed that within the present contract shipments of </w:t>
            </w:r>
            <w:r w:rsidRPr="00A700F4">
              <w:rPr>
                <w:b/>
                <w:color w:val="000000"/>
                <w:sz w:val="20"/>
                <w:lang w:val="en-US"/>
              </w:rPr>
              <w:t>Goods</w:t>
            </w:r>
            <w:r w:rsidRPr="00A700F4">
              <w:rPr>
                <w:color w:val="000000"/>
                <w:sz w:val="20"/>
                <w:lang w:val="en-US"/>
              </w:rPr>
              <w:t xml:space="preserve"> by the third parties are possible. </w:t>
            </w:r>
          </w:p>
          <w:p w:rsidR="003C272B" w:rsidRPr="00A670DB" w:rsidRDefault="003C272B" w:rsidP="002C003C">
            <w:pPr>
              <w:tabs>
                <w:tab w:val="num" w:pos="720"/>
              </w:tabs>
              <w:ind w:firstLine="0"/>
              <w:jc w:val="left"/>
              <w:rPr>
                <w:color w:val="000000"/>
                <w:sz w:val="20"/>
                <w:lang w:val="en-US"/>
              </w:rPr>
            </w:pPr>
          </w:p>
          <w:p w:rsidR="003C272B" w:rsidRPr="00A670DB" w:rsidRDefault="003C272B" w:rsidP="002C003C">
            <w:pPr>
              <w:tabs>
                <w:tab w:val="num" w:pos="720"/>
              </w:tabs>
              <w:ind w:firstLine="0"/>
              <w:jc w:val="left"/>
              <w:rPr>
                <w:color w:val="000000"/>
                <w:sz w:val="20"/>
                <w:lang w:val="en-US"/>
              </w:rPr>
            </w:pPr>
          </w:p>
          <w:p w:rsidR="003C272B" w:rsidRPr="00A700F4" w:rsidRDefault="003C272B" w:rsidP="002C003C">
            <w:pPr>
              <w:tabs>
                <w:tab w:val="num" w:pos="720"/>
              </w:tabs>
              <w:ind w:firstLine="0"/>
              <w:jc w:val="left"/>
              <w:rPr>
                <w:color w:val="000000"/>
                <w:sz w:val="20"/>
                <w:lang w:val="en-US"/>
              </w:rPr>
            </w:pPr>
          </w:p>
        </w:tc>
      </w:tr>
      <w:tr w:rsidR="00B75430" w:rsidRPr="00785364" w:rsidTr="00A670DB">
        <w:tc>
          <w:tcPr>
            <w:tcW w:w="4962" w:type="dxa"/>
            <w:tcBorders>
              <w:top w:val="nil"/>
              <w:left w:val="nil"/>
              <w:bottom w:val="nil"/>
              <w:right w:val="single" w:sz="4" w:space="0" w:color="auto"/>
            </w:tcBorders>
          </w:tcPr>
          <w:p w:rsidR="005B5F1A" w:rsidRPr="00A670DB" w:rsidRDefault="005B5F1A" w:rsidP="003C272B">
            <w:pPr>
              <w:ind w:firstLine="0"/>
              <w:rPr>
                <w:b/>
                <w:sz w:val="20"/>
                <w:lang w:val="en-US"/>
              </w:rPr>
            </w:pPr>
          </w:p>
          <w:p w:rsidR="00B75430" w:rsidRPr="00A700F4" w:rsidRDefault="00190499">
            <w:pPr>
              <w:ind w:firstLine="284"/>
              <w:jc w:val="center"/>
              <w:rPr>
                <w:b/>
                <w:sz w:val="20"/>
              </w:rPr>
            </w:pPr>
            <w:r w:rsidRPr="00A700F4">
              <w:rPr>
                <w:b/>
                <w:sz w:val="20"/>
              </w:rPr>
              <w:t>5. СРОК ПОСТАВКИ</w:t>
            </w:r>
          </w:p>
          <w:p w:rsidR="001B45AE" w:rsidRPr="00A700F4" w:rsidRDefault="00B75430" w:rsidP="00EC5D30">
            <w:pPr>
              <w:ind w:firstLine="284"/>
              <w:rPr>
                <w:sz w:val="20"/>
              </w:rPr>
            </w:pPr>
            <w:r w:rsidRPr="00A700F4">
              <w:rPr>
                <w:sz w:val="20"/>
              </w:rPr>
              <w:t xml:space="preserve">5.1. Товар будет отгружаться партиями, объем и стоимость которых согласуются Сторонами в Спецификации на каждую поставку Товара.  </w:t>
            </w:r>
          </w:p>
          <w:p w:rsidR="00145B9E" w:rsidRPr="00A700F4" w:rsidRDefault="002C003C" w:rsidP="002C003C">
            <w:pPr>
              <w:ind w:firstLine="0"/>
              <w:rPr>
                <w:sz w:val="20"/>
              </w:rPr>
            </w:pPr>
            <w:r w:rsidRPr="00A700F4">
              <w:rPr>
                <w:sz w:val="20"/>
              </w:rPr>
              <w:t xml:space="preserve">      </w:t>
            </w:r>
            <w:r w:rsidR="00B75430" w:rsidRPr="00A700F4">
              <w:rPr>
                <w:sz w:val="20"/>
              </w:rPr>
              <w:t>5.2. Товар, поставляемый по настоящему Контракту, д</w:t>
            </w:r>
            <w:r w:rsidR="002B017D" w:rsidRPr="00A700F4">
              <w:rPr>
                <w:sz w:val="20"/>
              </w:rPr>
              <w:t xml:space="preserve">олжен быть поставлен </w:t>
            </w:r>
            <w:r w:rsidR="00CA1F5A" w:rsidRPr="00A700F4">
              <w:rPr>
                <w:sz w:val="20"/>
              </w:rPr>
              <w:t>в соответствии со с</w:t>
            </w:r>
            <w:r w:rsidR="00D65236" w:rsidRPr="00A700F4">
              <w:rPr>
                <w:sz w:val="20"/>
              </w:rPr>
              <w:t>ледующими инструкциями</w:t>
            </w:r>
            <w:r w:rsidR="00145B9E" w:rsidRPr="00A700F4">
              <w:rPr>
                <w:sz w:val="20"/>
              </w:rPr>
              <w:t>:</w:t>
            </w:r>
          </w:p>
          <w:p w:rsidR="00384A13" w:rsidRPr="00A670DB" w:rsidRDefault="00384A13">
            <w:pPr>
              <w:ind w:firstLine="284"/>
              <w:rPr>
                <w:sz w:val="20"/>
              </w:rPr>
            </w:pPr>
            <w:r w:rsidRPr="00A700F4">
              <w:rPr>
                <w:sz w:val="20"/>
              </w:rPr>
              <w:t xml:space="preserve">  Товар до</w:t>
            </w:r>
            <w:r w:rsidR="00D65236" w:rsidRPr="00A700F4">
              <w:rPr>
                <w:sz w:val="20"/>
              </w:rPr>
              <w:t>лжен быть поставлен Покупателю</w:t>
            </w:r>
            <w:r w:rsidR="00145B9E" w:rsidRPr="00A700F4">
              <w:rPr>
                <w:sz w:val="20"/>
              </w:rPr>
              <w:t xml:space="preserve"> </w:t>
            </w:r>
            <w:r w:rsidR="002B017D" w:rsidRPr="00A700F4">
              <w:rPr>
                <w:sz w:val="20"/>
              </w:rPr>
              <w:t xml:space="preserve">в течение </w:t>
            </w:r>
            <w:r w:rsidR="00A25304" w:rsidRPr="00A25304">
              <w:rPr>
                <w:sz w:val="20"/>
              </w:rPr>
              <w:t>180</w:t>
            </w:r>
            <w:r w:rsidR="00145B9E" w:rsidRPr="00A700F4">
              <w:rPr>
                <w:sz w:val="20"/>
              </w:rPr>
              <w:t xml:space="preserve"> (</w:t>
            </w:r>
            <w:r w:rsidR="00A25304">
              <w:rPr>
                <w:sz w:val="20"/>
              </w:rPr>
              <w:t>сто восемьдесят</w:t>
            </w:r>
            <w:r w:rsidR="00145B9E" w:rsidRPr="00A700F4">
              <w:rPr>
                <w:sz w:val="20"/>
              </w:rPr>
              <w:t xml:space="preserve">) </w:t>
            </w:r>
            <w:r w:rsidR="00557220" w:rsidRPr="00A700F4">
              <w:rPr>
                <w:sz w:val="20"/>
              </w:rPr>
              <w:t xml:space="preserve">рабочих </w:t>
            </w:r>
            <w:r w:rsidR="00145B9E" w:rsidRPr="00A700F4">
              <w:rPr>
                <w:sz w:val="20"/>
              </w:rPr>
              <w:t>д</w:t>
            </w:r>
            <w:r w:rsidR="00B75430" w:rsidRPr="00A700F4">
              <w:rPr>
                <w:sz w:val="20"/>
              </w:rPr>
              <w:t xml:space="preserve">ней после </w:t>
            </w:r>
            <w:r w:rsidR="00145B9E" w:rsidRPr="00A700F4">
              <w:rPr>
                <w:sz w:val="20"/>
              </w:rPr>
              <w:t xml:space="preserve">дня </w:t>
            </w:r>
            <w:r w:rsidRPr="00A700F4">
              <w:rPr>
                <w:sz w:val="20"/>
              </w:rPr>
              <w:t xml:space="preserve">100% -ной </w:t>
            </w:r>
            <w:r w:rsidR="00145B9E" w:rsidRPr="00A700F4">
              <w:rPr>
                <w:sz w:val="20"/>
              </w:rPr>
              <w:t>оплаты Покупателем выставленного Продавцом счёта</w:t>
            </w:r>
            <w:r w:rsidRPr="00A700F4">
              <w:rPr>
                <w:sz w:val="20"/>
              </w:rPr>
              <w:t xml:space="preserve"> за партию Товара, согласованную в Спецификации.</w:t>
            </w:r>
          </w:p>
          <w:p w:rsidR="00D65236" w:rsidRPr="00A700F4" w:rsidRDefault="00D65236">
            <w:pPr>
              <w:ind w:firstLine="284"/>
              <w:rPr>
                <w:sz w:val="20"/>
              </w:rPr>
            </w:pPr>
            <w:r w:rsidRPr="00A700F4">
              <w:rPr>
                <w:sz w:val="20"/>
              </w:rPr>
              <w:t>Продавец должен организовать отправку в течении 10 (десяти) дней с момента готовности Товара.</w:t>
            </w:r>
          </w:p>
          <w:p w:rsidR="003C272B" w:rsidRPr="00A700F4" w:rsidRDefault="003C272B">
            <w:pPr>
              <w:ind w:firstLine="284"/>
              <w:rPr>
                <w:sz w:val="20"/>
              </w:rPr>
            </w:pPr>
            <w:r w:rsidRPr="00A700F4">
              <w:rPr>
                <w:sz w:val="20"/>
              </w:rPr>
              <w:t>В случае невозможности поставки товара в указанный срок, стороны договариваются о новых сроках поставки, либо продавец возвращает полученную предоплату в течение 10 (десяти) рабочих дней с момента окончания срока поставки</w:t>
            </w:r>
          </w:p>
          <w:p w:rsidR="009641F6" w:rsidRPr="00A700F4" w:rsidRDefault="0002691D" w:rsidP="007E23F8">
            <w:pPr>
              <w:pStyle w:val="a4"/>
              <w:ind w:firstLine="0"/>
              <w:rPr>
                <w:sz w:val="20"/>
              </w:rPr>
            </w:pPr>
            <w:r w:rsidRPr="00A700F4">
              <w:rPr>
                <w:rFonts w:ascii="Times New Roman" w:hAnsi="Times New Roman"/>
                <w:b w:val="0"/>
                <w:sz w:val="20"/>
              </w:rPr>
              <w:t xml:space="preserve">     </w:t>
            </w:r>
          </w:p>
        </w:tc>
        <w:tc>
          <w:tcPr>
            <w:tcW w:w="5324" w:type="dxa"/>
            <w:tcBorders>
              <w:top w:val="nil"/>
              <w:left w:val="single" w:sz="4" w:space="0" w:color="auto"/>
              <w:bottom w:val="nil"/>
              <w:right w:val="nil"/>
            </w:tcBorders>
          </w:tcPr>
          <w:p w:rsidR="003C272B" w:rsidRPr="00A700F4" w:rsidRDefault="003C272B">
            <w:pPr>
              <w:pStyle w:val="4"/>
              <w:spacing w:before="0" w:after="0"/>
              <w:ind w:firstLine="284"/>
              <w:jc w:val="center"/>
              <w:rPr>
                <w:sz w:val="20"/>
                <w:szCs w:val="20"/>
              </w:rPr>
            </w:pPr>
          </w:p>
          <w:p w:rsidR="00B75430" w:rsidRPr="00A700F4" w:rsidRDefault="00B75430">
            <w:pPr>
              <w:pStyle w:val="4"/>
              <w:spacing w:before="0" w:after="0"/>
              <w:ind w:firstLine="284"/>
              <w:jc w:val="center"/>
              <w:rPr>
                <w:sz w:val="20"/>
                <w:szCs w:val="20"/>
                <w:lang w:val="en-US"/>
              </w:rPr>
            </w:pPr>
            <w:r w:rsidRPr="00A700F4">
              <w:rPr>
                <w:sz w:val="20"/>
                <w:szCs w:val="20"/>
                <w:lang w:val="en-US"/>
              </w:rPr>
              <w:t>5. SHIPPMENT DATE</w:t>
            </w:r>
          </w:p>
          <w:p w:rsidR="00540CFB" w:rsidRPr="00A700F4" w:rsidRDefault="00557220" w:rsidP="00384A13">
            <w:pPr>
              <w:ind w:firstLine="284"/>
              <w:rPr>
                <w:bCs/>
                <w:sz w:val="20"/>
                <w:lang w:val="en-US"/>
              </w:rPr>
            </w:pPr>
            <w:r w:rsidRPr="00A700F4">
              <w:rPr>
                <w:sz w:val="20"/>
                <w:lang w:val="en-US"/>
              </w:rPr>
              <w:t>5.1 The G</w:t>
            </w:r>
            <w:r w:rsidR="00B75430" w:rsidRPr="00A700F4">
              <w:rPr>
                <w:sz w:val="20"/>
                <w:lang w:val="en-US"/>
              </w:rPr>
              <w:t>oods will be dispatched in consignments, which volume and price ar</w:t>
            </w:r>
            <w:r w:rsidR="002070EF" w:rsidRPr="00A700F4">
              <w:rPr>
                <w:sz w:val="20"/>
                <w:lang w:val="en-US"/>
              </w:rPr>
              <w:t>e agreed by the Parties in the S</w:t>
            </w:r>
            <w:r w:rsidR="00B75430" w:rsidRPr="00A700F4">
              <w:rPr>
                <w:sz w:val="20"/>
                <w:lang w:val="en-US"/>
              </w:rPr>
              <w:t>pecificatio</w:t>
            </w:r>
            <w:r w:rsidRPr="00A700F4">
              <w:rPr>
                <w:sz w:val="20"/>
                <w:lang w:val="en-US"/>
              </w:rPr>
              <w:t>n for every G</w:t>
            </w:r>
            <w:r w:rsidR="00B75430" w:rsidRPr="00A700F4">
              <w:rPr>
                <w:sz w:val="20"/>
                <w:lang w:val="en-US"/>
              </w:rPr>
              <w:t>ood consignment</w:t>
            </w:r>
            <w:r w:rsidR="00B75430" w:rsidRPr="00A700F4">
              <w:rPr>
                <w:lang w:val="en-US"/>
              </w:rPr>
              <w:t>.</w:t>
            </w:r>
          </w:p>
          <w:p w:rsidR="002070EF" w:rsidRPr="00A700F4" w:rsidRDefault="002C003C" w:rsidP="002C003C">
            <w:pPr>
              <w:pStyle w:val="a5"/>
              <w:spacing w:after="0"/>
              <w:ind w:left="0" w:firstLine="0"/>
              <w:rPr>
                <w:sz w:val="20"/>
                <w:lang w:val="en-US"/>
              </w:rPr>
            </w:pPr>
            <w:r w:rsidRPr="00A700F4">
              <w:rPr>
                <w:sz w:val="20"/>
                <w:lang w:val="en-US"/>
              </w:rPr>
              <w:t xml:space="preserve">      </w:t>
            </w:r>
            <w:r w:rsidR="00557220" w:rsidRPr="00A700F4">
              <w:rPr>
                <w:sz w:val="20"/>
                <w:lang w:val="en-US"/>
              </w:rPr>
              <w:t>5.2 The G</w:t>
            </w:r>
            <w:r w:rsidR="00B75430" w:rsidRPr="00A700F4">
              <w:rPr>
                <w:sz w:val="20"/>
                <w:lang w:val="en-US"/>
              </w:rPr>
              <w:t>oods sup</w:t>
            </w:r>
            <w:r w:rsidR="00557220" w:rsidRPr="00A700F4">
              <w:rPr>
                <w:sz w:val="20"/>
                <w:lang w:val="en-US"/>
              </w:rPr>
              <w:t>plied according to the present C</w:t>
            </w:r>
            <w:r w:rsidR="00B75430" w:rsidRPr="00A700F4">
              <w:rPr>
                <w:sz w:val="20"/>
                <w:lang w:val="en-US"/>
              </w:rPr>
              <w:t>ontract have to be delivere</w:t>
            </w:r>
            <w:r w:rsidR="002B017D" w:rsidRPr="00A700F4">
              <w:rPr>
                <w:sz w:val="20"/>
                <w:lang w:val="en-US"/>
              </w:rPr>
              <w:t xml:space="preserve">d </w:t>
            </w:r>
            <w:r w:rsidR="002070EF" w:rsidRPr="00A700F4">
              <w:rPr>
                <w:sz w:val="20"/>
                <w:lang w:val="en-US"/>
              </w:rPr>
              <w:t>in accordance with</w:t>
            </w:r>
            <w:r w:rsidR="00D65236" w:rsidRPr="00A700F4">
              <w:rPr>
                <w:sz w:val="20"/>
                <w:lang w:val="en-US"/>
              </w:rPr>
              <w:t xml:space="preserve"> the following instructions</w:t>
            </w:r>
            <w:r w:rsidR="002070EF" w:rsidRPr="00A700F4">
              <w:rPr>
                <w:sz w:val="20"/>
                <w:lang w:val="en-US"/>
              </w:rPr>
              <w:t>:</w:t>
            </w:r>
          </w:p>
          <w:p w:rsidR="002070EF" w:rsidRPr="00A25304" w:rsidRDefault="002070EF" w:rsidP="00D65236">
            <w:pPr>
              <w:pStyle w:val="a5"/>
              <w:spacing w:after="0"/>
              <w:ind w:left="0" w:firstLine="0"/>
              <w:rPr>
                <w:sz w:val="20"/>
                <w:lang w:val="en-US"/>
              </w:rPr>
            </w:pPr>
            <w:r w:rsidRPr="00A700F4">
              <w:rPr>
                <w:sz w:val="20"/>
                <w:lang w:val="en-US"/>
              </w:rPr>
              <w:t xml:space="preserve"> </w:t>
            </w:r>
            <w:r w:rsidR="00D65236" w:rsidRPr="00A700F4">
              <w:rPr>
                <w:sz w:val="20"/>
                <w:lang w:val="en-US"/>
              </w:rPr>
              <w:t xml:space="preserve">   </w:t>
            </w:r>
            <w:r w:rsidRPr="00A700F4">
              <w:rPr>
                <w:sz w:val="20"/>
                <w:lang w:val="en-US"/>
              </w:rPr>
              <w:t>The Goods should be</w:t>
            </w:r>
            <w:r w:rsidR="00D65236" w:rsidRPr="00A700F4">
              <w:rPr>
                <w:sz w:val="20"/>
                <w:lang w:val="en-US"/>
              </w:rPr>
              <w:t xml:space="preserve"> </w:t>
            </w:r>
            <w:r w:rsidR="00A25304">
              <w:rPr>
                <w:sz w:val="20"/>
                <w:lang w:val="en-US"/>
              </w:rPr>
              <w:t xml:space="preserve">delivered to the Buyer within </w:t>
            </w:r>
            <w:r w:rsidR="00A25304" w:rsidRPr="00A25304">
              <w:rPr>
                <w:sz w:val="20"/>
                <w:lang w:val="en-US"/>
              </w:rPr>
              <w:t>180</w:t>
            </w:r>
            <w:r w:rsidR="00D65236" w:rsidRPr="00A700F4">
              <w:rPr>
                <w:sz w:val="20"/>
                <w:lang w:val="en-US"/>
              </w:rPr>
              <w:t xml:space="preserve"> (</w:t>
            </w:r>
            <w:r w:rsidR="00A25304" w:rsidRPr="00A25304">
              <w:rPr>
                <w:sz w:val="20"/>
                <w:lang w:val="en-US"/>
              </w:rPr>
              <w:t>one hundred and eighty</w:t>
            </w:r>
            <w:r w:rsidRPr="00A700F4">
              <w:rPr>
                <w:sz w:val="20"/>
                <w:lang w:val="en-US"/>
              </w:rPr>
              <w:t xml:space="preserve">) </w:t>
            </w:r>
            <w:r w:rsidR="00557220" w:rsidRPr="00A700F4">
              <w:rPr>
                <w:sz w:val="20"/>
                <w:lang w:val="en-US"/>
              </w:rPr>
              <w:t>work</w:t>
            </w:r>
            <w:r w:rsidRPr="00A700F4">
              <w:rPr>
                <w:sz w:val="20"/>
                <w:lang w:val="en-US"/>
              </w:rPr>
              <w:t>days after the Buyer makes the payment in accordance with the Seller’s Proforma Invoice – 100%</w:t>
            </w:r>
            <w:r w:rsidR="00557220" w:rsidRPr="00A700F4">
              <w:rPr>
                <w:sz w:val="20"/>
                <w:lang w:val="en-US"/>
              </w:rPr>
              <w:t xml:space="preserve"> of the total value of the G</w:t>
            </w:r>
            <w:r w:rsidRPr="00A700F4">
              <w:rPr>
                <w:sz w:val="20"/>
                <w:lang w:val="en-US"/>
              </w:rPr>
              <w:t>oods that agreed by the Parties in the Specification</w:t>
            </w:r>
            <w:r w:rsidR="00557220" w:rsidRPr="00A700F4">
              <w:rPr>
                <w:sz w:val="20"/>
                <w:lang w:val="en-US"/>
              </w:rPr>
              <w:t xml:space="preserve"> for every G</w:t>
            </w:r>
            <w:r w:rsidRPr="00A700F4">
              <w:rPr>
                <w:sz w:val="20"/>
                <w:lang w:val="en-US"/>
              </w:rPr>
              <w:t>ood consignment.</w:t>
            </w:r>
          </w:p>
          <w:p w:rsidR="006D29D7" w:rsidRPr="00A700F4" w:rsidRDefault="006D29D7" w:rsidP="00D65236">
            <w:pPr>
              <w:pStyle w:val="a5"/>
              <w:spacing w:after="0"/>
              <w:ind w:left="0" w:firstLine="0"/>
              <w:rPr>
                <w:sz w:val="20"/>
                <w:lang w:val="en-US"/>
              </w:rPr>
            </w:pPr>
            <w:r w:rsidRPr="00A700F4">
              <w:rPr>
                <w:sz w:val="20"/>
                <w:lang w:val="en-US"/>
              </w:rPr>
              <w:t xml:space="preserve">    Buyer need to arrange the delivery within 10 (ten) days after goods finished.</w:t>
            </w:r>
          </w:p>
          <w:p w:rsidR="003A4375" w:rsidRPr="00A700F4" w:rsidRDefault="001B45AE" w:rsidP="007E23F8">
            <w:pPr>
              <w:ind w:firstLine="0"/>
              <w:rPr>
                <w:color w:val="FF0000"/>
                <w:sz w:val="20"/>
                <w:lang w:val="en-US"/>
              </w:rPr>
            </w:pPr>
            <w:r w:rsidRPr="00A700F4">
              <w:rPr>
                <w:bCs/>
                <w:sz w:val="20"/>
                <w:lang w:val="en-US"/>
              </w:rPr>
              <w:t xml:space="preserve">     </w:t>
            </w:r>
            <w:r w:rsidR="003C272B" w:rsidRPr="00A700F4">
              <w:rPr>
                <w:bCs/>
                <w:sz w:val="20"/>
                <w:lang w:val="en-US"/>
              </w:rPr>
              <w:t>In case of impossibility to deliver the goods within the relevant period, the parties agree on new delivery dates, or the seller received the received prepayment within 10 (ten) working days from the end of the delivery date.</w:t>
            </w:r>
            <w:r w:rsidRPr="00A700F4">
              <w:rPr>
                <w:bCs/>
                <w:sz w:val="20"/>
                <w:lang w:val="en-US"/>
              </w:rPr>
              <w:t xml:space="preserve"> </w:t>
            </w:r>
          </w:p>
        </w:tc>
      </w:tr>
      <w:tr w:rsidR="00B75430" w:rsidRPr="00785364" w:rsidTr="00A670DB">
        <w:trPr>
          <w:trHeight w:val="80"/>
        </w:trPr>
        <w:tc>
          <w:tcPr>
            <w:tcW w:w="4962" w:type="dxa"/>
            <w:tcBorders>
              <w:top w:val="nil"/>
              <w:left w:val="nil"/>
              <w:bottom w:val="nil"/>
              <w:right w:val="single" w:sz="4" w:space="0" w:color="auto"/>
            </w:tcBorders>
          </w:tcPr>
          <w:p w:rsidR="00B75430" w:rsidRPr="00A700F4" w:rsidRDefault="00B75430">
            <w:pPr>
              <w:ind w:firstLine="0"/>
              <w:jc w:val="left"/>
              <w:rPr>
                <w:sz w:val="20"/>
                <w:lang w:val="en-US"/>
              </w:rPr>
            </w:pPr>
          </w:p>
        </w:tc>
        <w:tc>
          <w:tcPr>
            <w:tcW w:w="5324" w:type="dxa"/>
            <w:tcBorders>
              <w:top w:val="nil"/>
              <w:left w:val="single" w:sz="4" w:space="0" w:color="auto"/>
              <w:bottom w:val="nil"/>
              <w:right w:val="nil"/>
            </w:tcBorders>
          </w:tcPr>
          <w:p w:rsidR="00B75430" w:rsidRPr="00A700F4" w:rsidRDefault="00B75430" w:rsidP="002B181D">
            <w:pPr>
              <w:ind w:firstLine="0"/>
              <w:rPr>
                <w:sz w:val="20"/>
                <w:lang w:val="en-US"/>
              </w:rPr>
            </w:pPr>
          </w:p>
        </w:tc>
      </w:tr>
      <w:tr w:rsidR="00B75430" w:rsidRPr="00785364" w:rsidTr="00A670DB">
        <w:tc>
          <w:tcPr>
            <w:tcW w:w="4962" w:type="dxa"/>
            <w:tcBorders>
              <w:top w:val="nil"/>
              <w:left w:val="nil"/>
              <w:bottom w:val="nil"/>
              <w:right w:val="single" w:sz="4" w:space="0" w:color="auto"/>
            </w:tcBorders>
          </w:tcPr>
          <w:p w:rsidR="00B75430" w:rsidRPr="00A700F4" w:rsidRDefault="002B181D" w:rsidP="00557220">
            <w:pPr>
              <w:ind w:firstLine="0"/>
              <w:jc w:val="center"/>
              <w:rPr>
                <w:b/>
                <w:sz w:val="20"/>
              </w:rPr>
            </w:pPr>
            <w:r w:rsidRPr="00A700F4">
              <w:rPr>
                <w:b/>
                <w:sz w:val="20"/>
              </w:rPr>
              <w:t>6</w:t>
            </w:r>
            <w:r w:rsidR="00B75430" w:rsidRPr="00A700F4">
              <w:rPr>
                <w:b/>
                <w:sz w:val="20"/>
              </w:rPr>
              <w:t>. КАЧЕСТВО ТОВАРА</w:t>
            </w:r>
          </w:p>
          <w:p w:rsidR="00B75430" w:rsidRPr="00A700F4" w:rsidRDefault="002B181D" w:rsidP="00557220">
            <w:pPr>
              <w:tabs>
                <w:tab w:val="num" w:pos="757"/>
              </w:tabs>
              <w:ind w:firstLine="284"/>
              <w:rPr>
                <w:sz w:val="20"/>
              </w:rPr>
            </w:pPr>
            <w:r w:rsidRPr="00A700F4">
              <w:rPr>
                <w:sz w:val="20"/>
              </w:rPr>
              <w:t>6</w:t>
            </w:r>
            <w:r w:rsidR="00B75430" w:rsidRPr="00A700F4">
              <w:rPr>
                <w:sz w:val="20"/>
              </w:rPr>
              <w:t>.1. Поставляемые Товары по своему качеству должны соответствовать требованиям, предъявляемым к такого рода товарам применимым законодательством Российской Федерации и применимым законодательством страны Продавца.  В том случае, если законодательство одной из стран (Российской Федерации или страны Продавца) предъявляет более высокие требования к качеству Товаров, чем законодательство другой страны, Товары должны соответствовать таким более высоким требованиям.  В том случае, если требования законодательства стран Продавца противоречат требованиям российского законодательства, Товар должен соответствовать требованиям Российского законодательства.</w:t>
            </w:r>
          </w:p>
        </w:tc>
        <w:tc>
          <w:tcPr>
            <w:tcW w:w="5324" w:type="dxa"/>
            <w:tcBorders>
              <w:top w:val="nil"/>
              <w:left w:val="single" w:sz="4" w:space="0" w:color="auto"/>
              <w:bottom w:val="nil"/>
              <w:right w:val="nil"/>
            </w:tcBorders>
          </w:tcPr>
          <w:p w:rsidR="00B75430" w:rsidRPr="00A700F4" w:rsidRDefault="002B181D" w:rsidP="00557220">
            <w:pPr>
              <w:ind w:firstLine="0"/>
              <w:jc w:val="center"/>
              <w:rPr>
                <w:bCs/>
                <w:sz w:val="20"/>
                <w:lang w:val="en-US"/>
              </w:rPr>
            </w:pPr>
            <w:r w:rsidRPr="00A700F4">
              <w:rPr>
                <w:b/>
                <w:sz w:val="20"/>
                <w:lang w:val="en-US"/>
              </w:rPr>
              <w:t>6</w:t>
            </w:r>
            <w:r w:rsidR="00B75430" w:rsidRPr="00A700F4">
              <w:rPr>
                <w:b/>
                <w:sz w:val="20"/>
                <w:lang w:val="en-US"/>
              </w:rPr>
              <w:t>. THE GOODS’ QUALITY</w:t>
            </w:r>
          </w:p>
          <w:p w:rsidR="00B75430" w:rsidRPr="00A700F4" w:rsidRDefault="002B181D">
            <w:pPr>
              <w:ind w:firstLine="284"/>
              <w:rPr>
                <w:bCs/>
                <w:sz w:val="20"/>
                <w:lang w:val="en-US"/>
              </w:rPr>
            </w:pPr>
            <w:r w:rsidRPr="00A700F4">
              <w:rPr>
                <w:bCs/>
                <w:sz w:val="20"/>
                <w:lang w:val="en-US"/>
              </w:rPr>
              <w:t>6</w:t>
            </w:r>
            <w:r w:rsidR="00557220" w:rsidRPr="00A700F4">
              <w:rPr>
                <w:bCs/>
                <w:sz w:val="20"/>
                <w:lang w:val="en-US"/>
              </w:rPr>
              <w:t>.1 The quality of the supplied G</w:t>
            </w:r>
            <w:r w:rsidR="00B75430" w:rsidRPr="00A700F4">
              <w:rPr>
                <w:bCs/>
                <w:sz w:val="20"/>
                <w:lang w:val="en-US"/>
              </w:rPr>
              <w:t>oods should compl</w:t>
            </w:r>
            <w:r w:rsidR="00557220" w:rsidRPr="00A700F4">
              <w:rPr>
                <w:bCs/>
                <w:sz w:val="20"/>
                <w:lang w:val="en-US"/>
              </w:rPr>
              <w:t>y with the requirements to the G</w:t>
            </w:r>
            <w:r w:rsidR="00B75430" w:rsidRPr="00A700F4">
              <w:rPr>
                <w:bCs/>
                <w:sz w:val="20"/>
                <w:lang w:val="en-US"/>
              </w:rPr>
              <w:t>oods of this kind applied by the Legislation of Russian Federation and the legislation of the Seller’s country. If the legislation of one of the countries (</w:t>
            </w:r>
            <w:smartTag w:uri="urn:schemas-microsoft-com:office:smarttags" w:element="country-region">
              <w:smartTag w:uri="urn:schemas-microsoft-com:office:smarttags" w:element="place">
                <w:r w:rsidR="00B75430" w:rsidRPr="00A700F4">
                  <w:rPr>
                    <w:bCs/>
                    <w:sz w:val="20"/>
                    <w:lang w:val="en-US"/>
                  </w:rPr>
                  <w:t>Russian Federation</w:t>
                </w:r>
              </w:smartTag>
            </w:smartTag>
            <w:r w:rsidR="00B75430" w:rsidRPr="00A700F4">
              <w:rPr>
                <w:bCs/>
                <w:sz w:val="20"/>
                <w:lang w:val="en-US"/>
              </w:rPr>
              <w:t xml:space="preserve"> or the Seller’s country) </w:t>
            </w:r>
            <w:r w:rsidR="00E1591A" w:rsidRPr="00A700F4">
              <w:rPr>
                <w:bCs/>
                <w:sz w:val="20"/>
                <w:lang w:val="en-US"/>
              </w:rPr>
              <w:t>has higher requirements to the G</w:t>
            </w:r>
            <w:r w:rsidR="00B75430" w:rsidRPr="00A700F4">
              <w:rPr>
                <w:bCs/>
                <w:sz w:val="20"/>
                <w:lang w:val="en-US"/>
              </w:rPr>
              <w:t>oods quality, t</w:t>
            </w:r>
            <w:r w:rsidR="00E1591A" w:rsidRPr="00A700F4">
              <w:rPr>
                <w:bCs/>
                <w:sz w:val="20"/>
                <w:lang w:val="en-US"/>
              </w:rPr>
              <w:t>han the other country has, the G</w:t>
            </w:r>
            <w:r w:rsidR="00B75430" w:rsidRPr="00A700F4">
              <w:rPr>
                <w:bCs/>
                <w:sz w:val="20"/>
                <w:lang w:val="en-US"/>
              </w:rPr>
              <w:t xml:space="preserve">oods have to comply with the higher requirements.  If the requirements of the Seller’ country are contrary to the requirements of </w:t>
            </w:r>
            <w:smartTag w:uri="urn:schemas-microsoft-com:office:smarttags" w:element="country-region">
              <w:smartTag w:uri="urn:schemas-microsoft-com:office:smarttags" w:element="place">
                <w:r w:rsidR="00B75430" w:rsidRPr="00A700F4">
                  <w:rPr>
                    <w:bCs/>
                    <w:sz w:val="20"/>
                    <w:lang w:val="en-US"/>
                  </w:rPr>
                  <w:t>Russian Federation</w:t>
                </w:r>
              </w:smartTag>
            </w:smartTag>
            <w:r w:rsidR="00E1591A" w:rsidRPr="00A700F4">
              <w:rPr>
                <w:bCs/>
                <w:sz w:val="20"/>
                <w:lang w:val="en-US"/>
              </w:rPr>
              <w:t xml:space="preserve"> legislation, the G</w:t>
            </w:r>
            <w:r w:rsidR="00B75430" w:rsidRPr="00A700F4">
              <w:rPr>
                <w:bCs/>
                <w:sz w:val="20"/>
                <w:lang w:val="en-US"/>
              </w:rPr>
              <w:t xml:space="preserve">oods have to comply with the requirements of the Russian legislation. </w:t>
            </w:r>
          </w:p>
          <w:p w:rsidR="00B75430" w:rsidRPr="00A700F4" w:rsidRDefault="00B75430">
            <w:pPr>
              <w:ind w:firstLine="284"/>
              <w:rPr>
                <w:sz w:val="20"/>
                <w:lang w:val="en-US"/>
              </w:rPr>
            </w:pPr>
          </w:p>
        </w:tc>
      </w:tr>
      <w:tr w:rsidR="00925529" w:rsidRPr="00785364" w:rsidTr="00A670DB">
        <w:tc>
          <w:tcPr>
            <w:tcW w:w="4962" w:type="dxa"/>
            <w:tcBorders>
              <w:top w:val="nil"/>
              <w:left w:val="nil"/>
              <w:bottom w:val="nil"/>
              <w:right w:val="single" w:sz="4" w:space="0" w:color="auto"/>
            </w:tcBorders>
          </w:tcPr>
          <w:p w:rsidR="005B5F1A" w:rsidRPr="00A700F4" w:rsidRDefault="005B5F1A" w:rsidP="002A2ADA">
            <w:pPr>
              <w:pBdr>
                <w:right w:val="single" w:sz="4" w:space="4" w:color="auto"/>
              </w:pBdr>
              <w:ind w:firstLine="0"/>
              <w:jc w:val="center"/>
              <w:rPr>
                <w:b/>
                <w:sz w:val="20"/>
                <w:lang w:val="en-US"/>
              </w:rPr>
            </w:pPr>
          </w:p>
          <w:p w:rsidR="00925529" w:rsidRPr="00A700F4" w:rsidRDefault="002B181D" w:rsidP="002A2ADA">
            <w:pPr>
              <w:pBdr>
                <w:right w:val="single" w:sz="4" w:space="4" w:color="auto"/>
              </w:pBdr>
              <w:ind w:firstLine="0"/>
              <w:jc w:val="center"/>
              <w:rPr>
                <w:b/>
                <w:sz w:val="20"/>
              </w:rPr>
            </w:pPr>
            <w:r w:rsidRPr="00A700F4">
              <w:rPr>
                <w:b/>
                <w:sz w:val="20"/>
              </w:rPr>
              <w:t>7</w:t>
            </w:r>
            <w:r w:rsidR="00925529" w:rsidRPr="00A700F4">
              <w:rPr>
                <w:b/>
                <w:sz w:val="20"/>
              </w:rPr>
              <w:t>. САНКЦИИ</w:t>
            </w:r>
          </w:p>
          <w:p w:rsidR="00925529" w:rsidRPr="00A700F4" w:rsidRDefault="00DC1481" w:rsidP="00B75430">
            <w:pPr>
              <w:pStyle w:val="HTML"/>
              <w:pBdr>
                <w:right w:val="single" w:sz="4" w:space="4" w:color="auto"/>
              </w:pBdr>
              <w:jc w:val="both"/>
              <w:rPr>
                <w:rFonts w:ascii="Times New Roman" w:hAnsi="Times New Roman" w:cs="Times New Roman"/>
              </w:rPr>
            </w:pPr>
            <w:r w:rsidRPr="00A700F4">
              <w:rPr>
                <w:rFonts w:ascii="Times New Roman" w:hAnsi="Times New Roman" w:cs="Times New Roman"/>
              </w:rPr>
              <w:t xml:space="preserve">      7.1.</w:t>
            </w:r>
            <w:r w:rsidR="009A4E06" w:rsidRPr="00A700F4">
              <w:rPr>
                <w:rFonts w:ascii="Times New Roman" w:hAnsi="Times New Roman" w:cs="Times New Roman"/>
              </w:rPr>
              <w:t xml:space="preserve"> </w:t>
            </w:r>
            <w:r w:rsidR="00925529" w:rsidRPr="00A700F4">
              <w:rPr>
                <w:rFonts w:ascii="Times New Roman" w:hAnsi="Times New Roman" w:cs="Times New Roman"/>
              </w:rPr>
              <w:t>В случае задержки поставки Продавец оплачивает Покупателю штраф в размере 0,1% стоимости не поставленного в срок товара за каждый день просрочки, но не более 10% от стоимости не поставленного товара.</w:t>
            </w:r>
          </w:p>
          <w:p w:rsidR="00F4076C" w:rsidRPr="00A700F4" w:rsidRDefault="00DD79D3" w:rsidP="00DD79D3">
            <w:pPr>
              <w:ind w:firstLine="0"/>
              <w:rPr>
                <w:sz w:val="20"/>
              </w:rPr>
            </w:pPr>
            <w:r w:rsidRPr="00A700F4">
              <w:t xml:space="preserve">     </w:t>
            </w:r>
            <w:r w:rsidRPr="00A670DB">
              <w:rPr>
                <w:sz w:val="20"/>
              </w:rPr>
              <w:t>7.2.</w:t>
            </w:r>
            <w:r w:rsidR="009A4E06" w:rsidRPr="00A670DB">
              <w:rPr>
                <w:sz w:val="20"/>
              </w:rPr>
              <w:t xml:space="preserve">   </w:t>
            </w:r>
            <w:r w:rsidR="009A4E06" w:rsidRPr="00A700F4">
              <w:rPr>
                <w:sz w:val="20"/>
              </w:rPr>
              <w:t>В случае задержки оплаты Покупатель оплачивает Продавцу штраф в размере 0,05% от неоплаченной суммы за каждый</w:t>
            </w:r>
            <w:r w:rsidR="00145B9E" w:rsidRPr="00A700F4">
              <w:rPr>
                <w:sz w:val="20"/>
              </w:rPr>
              <w:t xml:space="preserve"> день</w:t>
            </w:r>
            <w:r w:rsidR="009A4E06" w:rsidRPr="00A700F4">
              <w:rPr>
                <w:sz w:val="20"/>
              </w:rPr>
              <w:t xml:space="preserve"> просрочки</w:t>
            </w:r>
            <w:r w:rsidR="00F4076C" w:rsidRPr="00A700F4">
              <w:rPr>
                <w:sz w:val="20"/>
              </w:rPr>
              <w:t>.</w:t>
            </w:r>
          </w:p>
        </w:tc>
        <w:tc>
          <w:tcPr>
            <w:tcW w:w="5324" w:type="dxa"/>
            <w:tcBorders>
              <w:top w:val="nil"/>
              <w:left w:val="single" w:sz="4" w:space="0" w:color="auto"/>
              <w:bottom w:val="nil"/>
              <w:right w:val="nil"/>
            </w:tcBorders>
          </w:tcPr>
          <w:p w:rsidR="005B5F1A" w:rsidRPr="00A700F4" w:rsidRDefault="005B5F1A" w:rsidP="002A2ADA">
            <w:pPr>
              <w:jc w:val="center"/>
              <w:rPr>
                <w:b/>
                <w:sz w:val="20"/>
              </w:rPr>
            </w:pPr>
          </w:p>
          <w:p w:rsidR="00925529" w:rsidRPr="00A700F4" w:rsidRDefault="002B181D" w:rsidP="002A2ADA">
            <w:pPr>
              <w:jc w:val="center"/>
              <w:rPr>
                <w:b/>
                <w:sz w:val="20"/>
                <w:lang w:val="en-US"/>
              </w:rPr>
            </w:pPr>
            <w:r w:rsidRPr="00A700F4">
              <w:rPr>
                <w:b/>
                <w:sz w:val="20"/>
                <w:lang w:val="en-US"/>
              </w:rPr>
              <w:t>7</w:t>
            </w:r>
            <w:r w:rsidR="00925529" w:rsidRPr="00A700F4">
              <w:rPr>
                <w:b/>
                <w:sz w:val="20"/>
                <w:lang w:val="en-US"/>
              </w:rPr>
              <w:t>. PENALTIES</w:t>
            </w:r>
          </w:p>
          <w:p w:rsidR="00925529" w:rsidRPr="00A700F4" w:rsidRDefault="00DC1481" w:rsidP="00B75430">
            <w:pPr>
              <w:pStyle w:val="HTML"/>
              <w:jc w:val="both"/>
              <w:rPr>
                <w:rFonts w:ascii="Times New Roman" w:hAnsi="Times New Roman" w:cs="Times New Roman"/>
                <w:lang w:val="en-US"/>
              </w:rPr>
            </w:pPr>
            <w:r w:rsidRPr="00A700F4">
              <w:rPr>
                <w:rFonts w:ascii="Times New Roman" w:hAnsi="Times New Roman" w:cs="Times New Roman"/>
                <w:lang w:val="en-US"/>
              </w:rPr>
              <w:t xml:space="preserve">     7.1.  </w:t>
            </w:r>
            <w:r w:rsidR="00925529" w:rsidRPr="00A700F4">
              <w:rPr>
                <w:rFonts w:ascii="Times New Roman" w:hAnsi="Times New Roman" w:cs="Times New Roman"/>
                <w:lang w:val="en-US"/>
              </w:rPr>
              <w:t>In case the Seller fails to ship th</w:t>
            </w:r>
            <w:r w:rsidR="00E1591A" w:rsidRPr="00A700F4">
              <w:rPr>
                <w:rFonts w:ascii="Times New Roman" w:hAnsi="Times New Roman" w:cs="Times New Roman"/>
                <w:lang w:val="en-US"/>
              </w:rPr>
              <w:t>e G</w:t>
            </w:r>
            <w:r w:rsidR="00925529" w:rsidRPr="00A700F4">
              <w:rPr>
                <w:rFonts w:ascii="Times New Roman" w:hAnsi="Times New Roman" w:cs="Times New Roman"/>
                <w:lang w:val="en-US"/>
              </w:rPr>
              <w:t>oods in time he will pay the penalty of 0,</w:t>
            </w:r>
            <w:r w:rsidR="00E1591A" w:rsidRPr="00A700F4">
              <w:rPr>
                <w:rFonts w:ascii="Times New Roman" w:hAnsi="Times New Roman" w:cs="Times New Roman"/>
                <w:lang w:val="en-US"/>
              </w:rPr>
              <w:t>1% of the value of the delayed G</w:t>
            </w:r>
            <w:r w:rsidR="00925529" w:rsidRPr="00A700F4">
              <w:rPr>
                <w:rFonts w:ascii="Times New Roman" w:hAnsi="Times New Roman" w:cs="Times New Roman"/>
                <w:lang w:val="en-US"/>
              </w:rPr>
              <w:t>oods per each day but not more than 1</w:t>
            </w:r>
            <w:r w:rsidR="00E1591A" w:rsidRPr="00A700F4">
              <w:rPr>
                <w:rFonts w:ascii="Times New Roman" w:hAnsi="Times New Roman" w:cs="Times New Roman"/>
                <w:lang w:val="en-US"/>
              </w:rPr>
              <w:t>0% of the value of undelivered G</w:t>
            </w:r>
            <w:r w:rsidR="00925529" w:rsidRPr="00A700F4">
              <w:rPr>
                <w:rFonts w:ascii="Times New Roman" w:hAnsi="Times New Roman" w:cs="Times New Roman"/>
                <w:lang w:val="en-US"/>
              </w:rPr>
              <w:t>oods.</w:t>
            </w:r>
          </w:p>
          <w:p w:rsidR="009A4E06" w:rsidRPr="00A700F4" w:rsidRDefault="009A4E06" w:rsidP="00B75430">
            <w:pPr>
              <w:pStyle w:val="HTML"/>
              <w:jc w:val="both"/>
              <w:rPr>
                <w:rFonts w:ascii="Times New Roman" w:hAnsi="Times New Roman" w:cs="Times New Roman"/>
                <w:lang w:val="en-US"/>
              </w:rPr>
            </w:pPr>
          </w:p>
          <w:p w:rsidR="009A4E06" w:rsidRPr="00A700F4" w:rsidRDefault="009A4E06" w:rsidP="00E1591A">
            <w:pPr>
              <w:pStyle w:val="HTML"/>
              <w:jc w:val="both"/>
              <w:rPr>
                <w:rFonts w:ascii="Times New Roman" w:hAnsi="Times New Roman" w:cs="Times New Roman"/>
                <w:lang w:val="en-US"/>
              </w:rPr>
            </w:pPr>
            <w:r w:rsidRPr="00A700F4">
              <w:rPr>
                <w:rFonts w:ascii="Times New Roman" w:hAnsi="Times New Roman" w:cs="Times New Roman"/>
                <w:lang w:val="en-US"/>
              </w:rPr>
              <w:t xml:space="preserve">    </w:t>
            </w:r>
            <w:r w:rsidRPr="00A670DB">
              <w:rPr>
                <w:rFonts w:ascii="Times New Roman" w:hAnsi="Times New Roman" w:cs="Times New Roman"/>
                <w:lang w:val="en-US"/>
              </w:rPr>
              <w:t xml:space="preserve">7.2.  </w:t>
            </w:r>
            <w:r w:rsidRPr="00A700F4">
              <w:rPr>
                <w:rFonts w:ascii="Times New Roman" w:hAnsi="Times New Roman" w:cs="Times New Roman"/>
                <w:lang w:val="en-US"/>
              </w:rPr>
              <w:t>In case the Buyer fails to make the payment in time he will pay the penalty of 0,05%</w:t>
            </w:r>
            <w:r w:rsidR="00001A5F" w:rsidRPr="00A700F4">
              <w:rPr>
                <w:rFonts w:ascii="Times New Roman" w:hAnsi="Times New Roman" w:cs="Times New Roman"/>
                <w:lang w:val="en-US"/>
              </w:rPr>
              <w:t xml:space="preserve"> of the delayed amount per each day of delay.</w:t>
            </w:r>
          </w:p>
        </w:tc>
      </w:tr>
      <w:tr w:rsidR="00B75430" w:rsidRPr="00785364" w:rsidTr="00A670DB">
        <w:tc>
          <w:tcPr>
            <w:tcW w:w="4962" w:type="dxa"/>
            <w:tcBorders>
              <w:top w:val="nil"/>
              <w:left w:val="nil"/>
              <w:bottom w:val="nil"/>
              <w:right w:val="single" w:sz="4" w:space="0" w:color="auto"/>
            </w:tcBorders>
          </w:tcPr>
          <w:p w:rsidR="005B5F1A" w:rsidRPr="00A700F4" w:rsidRDefault="005B5F1A">
            <w:pPr>
              <w:pStyle w:val="20"/>
              <w:rPr>
                <w:sz w:val="20"/>
                <w:szCs w:val="20"/>
                <w:lang w:val="en-US"/>
              </w:rPr>
            </w:pPr>
          </w:p>
          <w:p w:rsidR="00B75430" w:rsidRPr="00A700F4" w:rsidRDefault="002B181D">
            <w:pPr>
              <w:pStyle w:val="20"/>
              <w:rPr>
                <w:sz w:val="20"/>
                <w:szCs w:val="20"/>
              </w:rPr>
            </w:pPr>
            <w:r w:rsidRPr="00A700F4">
              <w:rPr>
                <w:sz w:val="20"/>
                <w:szCs w:val="20"/>
              </w:rPr>
              <w:t>8</w:t>
            </w:r>
            <w:r w:rsidR="00B75430" w:rsidRPr="00A700F4">
              <w:rPr>
                <w:sz w:val="20"/>
                <w:szCs w:val="20"/>
              </w:rPr>
              <w:t>. УПАКОВКА И МАРКИРОВКА ТОВАРА</w:t>
            </w:r>
          </w:p>
          <w:p w:rsidR="00B75430" w:rsidRPr="00A700F4" w:rsidRDefault="002B181D">
            <w:pPr>
              <w:ind w:firstLine="284"/>
              <w:rPr>
                <w:sz w:val="20"/>
              </w:rPr>
            </w:pPr>
            <w:r w:rsidRPr="00A700F4">
              <w:rPr>
                <w:sz w:val="20"/>
              </w:rPr>
              <w:t>8</w:t>
            </w:r>
            <w:r w:rsidR="00B75430" w:rsidRPr="00A700F4">
              <w:rPr>
                <w:sz w:val="20"/>
              </w:rPr>
              <w:t>.1. Тара и внутренняя упаковка Товара должны обеспечивать полную сохранность и предохранять Товар  от  повреждений при  транспортировке  всеми  видами транспорта с учетом перевалок.</w:t>
            </w:r>
          </w:p>
          <w:p w:rsidR="00B75430" w:rsidRPr="00A700F4" w:rsidRDefault="002B181D" w:rsidP="00E1591A">
            <w:pPr>
              <w:ind w:firstLine="284"/>
              <w:rPr>
                <w:sz w:val="20"/>
              </w:rPr>
            </w:pPr>
            <w:r w:rsidRPr="00A700F4">
              <w:rPr>
                <w:sz w:val="20"/>
              </w:rPr>
              <w:t>8</w:t>
            </w:r>
            <w:r w:rsidR="00B75430" w:rsidRPr="00A700F4">
              <w:rPr>
                <w:sz w:val="20"/>
              </w:rPr>
              <w:t>.2. Продавец несет ответственность перед Покупателем за порчу или повреждение Товара вследствие ненадлежащей упаковки в размере 100% стоимости Товара, пришедшего в негодность</w:t>
            </w:r>
          </w:p>
        </w:tc>
        <w:tc>
          <w:tcPr>
            <w:tcW w:w="5324" w:type="dxa"/>
            <w:tcBorders>
              <w:top w:val="nil"/>
              <w:left w:val="single" w:sz="4" w:space="0" w:color="auto"/>
              <w:bottom w:val="nil"/>
              <w:right w:val="nil"/>
            </w:tcBorders>
          </w:tcPr>
          <w:p w:rsidR="005B5F1A" w:rsidRPr="00A700F4" w:rsidRDefault="005B5F1A">
            <w:pPr>
              <w:pStyle w:val="20"/>
              <w:rPr>
                <w:sz w:val="20"/>
                <w:szCs w:val="20"/>
              </w:rPr>
            </w:pPr>
          </w:p>
          <w:p w:rsidR="00B75430" w:rsidRPr="00A700F4" w:rsidRDefault="002B181D">
            <w:pPr>
              <w:pStyle w:val="20"/>
              <w:rPr>
                <w:sz w:val="20"/>
                <w:szCs w:val="20"/>
                <w:lang w:val="en-US"/>
              </w:rPr>
            </w:pPr>
            <w:r w:rsidRPr="00A700F4">
              <w:rPr>
                <w:sz w:val="20"/>
                <w:szCs w:val="20"/>
                <w:lang w:val="en-US"/>
              </w:rPr>
              <w:t>8</w:t>
            </w:r>
            <w:r w:rsidR="00B75430" w:rsidRPr="00A700F4">
              <w:rPr>
                <w:sz w:val="20"/>
                <w:szCs w:val="20"/>
                <w:lang w:val="en-US"/>
              </w:rPr>
              <w:t>. PACKING AND MARKING OF THE GOODS</w:t>
            </w:r>
          </w:p>
          <w:p w:rsidR="00B75430" w:rsidRPr="00A700F4" w:rsidRDefault="002B181D">
            <w:pPr>
              <w:ind w:firstLine="284"/>
              <w:rPr>
                <w:bCs/>
                <w:sz w:val="20"/>
                <w:lang w:val="en-US"/>
              </w:rPr>
            </w:pPr>
            <w:r w:rsidRPr="00A700F4">
              <w:rPr>
                <w:bCs/>
                <w:sz w:val="20"/>
                <w:lang w:val="en-US"/>
              </w:rPr>
              <w:t>8</w:t>
            </w:r>
            <w:r w:rsidR="00B75430" w:rsidRPr="00A700F4">
              <w:rPr>
                <w:bCs/>
                <w:sz w:val="20"/>
                <w:lang w:val="en-US"/>
              </w:rPr>
              <w:t xml:space="preserve">.1 Package and inside packing </w:t>
            </w:r>
            <w:r w:rsidR="00E1591A" w:rsidRPr="00A700F4">
              <w:rPr>
                <w:bCs/>
                <w:sz w:val="20"/>
                <w:lang w:val="en-US"/>
              </w:rPr>
              <w:t>materials should guarantee the G</w:t>
            </w:r>
            <w:r w:rsidR="00B75430" w:rsidRPr="00A700F4">
              <w:rPr>
                <w:bCs/>
                <w:sz w:val="20"/>
                <w:lang w:val="en-US"/>
              </w:rPr>
              <w:t xml:space="preserve">oods’ safe keeping and </w:t>
            </w:r>
            <w:r w:rsidR="00E1591A" w:rsidRPr="00A700F4">
              <w:rPr>
                <w:bCs/>
                <w:sz w:val="20"/>
                <w:lang w:val="en-US"/>
              </w:rPr>
              <w:t>protect the G</w:t>
            </w:r>
            <w:r w:rsidR="00B75430" w:rsidRPr="00A700F4">
              <w:rPr>
                <w:bCs/>
                <w:sz w:val="20"/>
                <w:lang w:val="en-US"/>
              </w:rPr>
              <w:t>oods from damage while transporting with all kinds of transports and taking into accounts trans-shipments.</w:t>
            </w:r>
          </w:p>
          <w:p w:rsidR="00B75430" w:rsidRPr="00A700F4" w:rsidRDefault="002B181D" w:rsidP="00E1591A">
            <w:pPr>
              <w:ind w:firstLine="284"/>
              <w:rPr>
                <w:bCs/>
                <w:sz w:val="20"/>
                <w:lang w:val="en-US"/>
              </w:rPr>
            </w:pPr>
            <w:r w:rsidRPr="00A700F4">
              <w:rPr>
                <w:bCs/>
                <w:sz w:val="20"/>
                <w:lang w:val="en-US"/>
              </w:rPr>
              <w:t>8</w:t>
            </w:r>
            <w:r w:rsidR="00CD68B4" w:rsidRPr="00A700F4">
              <w:rPr>
                <w:bCs/>
                <w:sz w:val="20"/>
                <w:lang w:val="en-US"/>
              </w:rPr>
              <w:t>.2 The S</w:t>
            </w:r>
            <w:r w:rsidR="00B75430" w:rsidRPr="00A700F4">
              <w:rPr>
                <w:bCs/>
                <w:sz w:val="20"/>
                <w:lang w:val="en-US"/>
              </w:rPr>
              <w:t>eller bears responsibilit</w:t>
            </w:r>
            <w:r w:rsidR="00E1591A" w:rsidRPr="00A700F4">
              <w:rPr>
                <w:bCs/>
                <w:sz w:val="20"/>
                <w:lang w:val="en-US"/>
              </w:rPr>
              <w:t>y for spoiling or damaging the G</w:t>
            </w:r>
            <w:r w:rsidR="00B75430" w:rsidRPr="00A700F4">
              <w:rPr>
                <w:bCs/>
                <w:sz w:val="20"/>
                <w:lang w:val="en-US"/>
              </w:rPr>
              <w:t>oods because of the improper package at the rate 100% from the value o</w:t>
            </w:r>
            <w:r w:rsidR="00E1591A" w:rsidRPr="00A700F4">
              <w:rPr>
                <w:bCs/>
                <w:sz w:val="20"/>
                <w:lang w:val="en-US"/>
              </w:rPr>
              <w:t>f the spoiled G</w:t>
            </w:r>
            <w:r w:rsidR="00B75430" w:rsidRPr="00A700F4">
              <w:rPr>
                <w:bCs/>
                <w:sz w:val="20"/>
                <w:lang w:val="en-US"/>
              </w:rPr>
              <w:t>oods.</w:t>
            </w:r>
          </w:p>
        </w:tc>
      </w:tr>
      <w:tr w:rsidR="00B75430" w:rsidRPr="00785364" w:rsidTr="00A670DB">
        <w:tc>
          <w:tcPr>
            <w:tcW w:w="4962" w:type="dxa"/>
            <w:tcBorders>
              <w:top w:val="nil"/>
              <w:left w:val="nil"/>
              <w:bottom w:val="nil"/>
              <w:right w:val="single" w:sz="4" w:space="0" w:color="auto"/>
            </w:tcBorders>
          </w:tcPr>
          <w:p w:rsidR="00AB293C" w:rsidRPr="00A670DB" w:rsidRDefault="00AB293C" w:rsidP="00250863">
            <w:pPr>
              <w:pStyle w:val="20"/>
              <w:ind w:firstLine="0"/>
              <w:jc w:val="both"/>
              <w:rPr>
                <w:sz w:val="20"/>
                <w:szCs w:val="20"/>
                <w:lang w:val="en-US"/>
              </w:rPr>
            </w:pPr>
          </w:p>
          <w:p w:rsidR="007E23F8" w:rsidRPr="00A670DB" w:rsidRDefault="007E23F8" w:rsidP="00A25304">
            <w:pPr>
              <w:pStyle w:val="20"/>
              <w:ind w:firstLine="0"/>
              <w:jc w:val="both"/>
              <w:rPr>
                <w:sz w:val="20"/>
                <w:szCs w:val="20"/>
                <w:lang w:val="en-US"/>
              </w:rPr>
            </w:pPr>
          </w:p>
          <w:p w:rsidR="007E23F8" w:rsidRPr="00A670DB" w:rsidRDefault="007E23F8">
            <w:pPr>
              <w:pStyle w:val="20"/>
              <w:rPr>
                <w:sz w:val="20"/>
                <w:szCs w:val="20"/>
                <w:lang w:val="en-US"/>
              </w:rPr>
            </w:pPr>
          </w:p>
          <w:p w:rsidR="00B75430" w:rsidRPr="00A700F4" w:rsidRDefault="002B181D">
            <w:pPr>
              <w:pStyle w:val="20"/>
              <w:rPr>
                <w:sz w:val="20"/>
                <w:szCs w:val="20"/>
              </w:rPr>
            </w:pPr>
            <w:r w:rsidRPr="00A700F4">
              <w:rPr>
                <w:sz w:val="20"/>
                <w:szCs w:val="20"/>
              </w:rPr>
              <w:lastRenderedPageBreak/>
              <w:t>9</w:t>
            </w:r>
            <w:r w:rsidR="00B75430" w:rsidRPr="00A700F4">
              <w:rPr>
                <w:sz w:val="20"/>
                <w:szCs w:val="20"/>
              </w:rPr>
              <w:t>. СУММА КОНТРАКТА И ЦЕНА ТОВАРА</w:t>
            </w:r>
          </w:p>
          <w:p w:rsidR="001B45AE" w:rsidRPr="00A700F4" w:rsidRDefault="00F4076C" w:rsidP="00F4076C">
            <w:pPr>
              <w:numPr>
                <w:ilvl w:val="12"/>
                <w:numId w:val="0"/>
              </w:numPr>
              <w:rPr>
                <w:sz w:val="20"/>
              </w:rPr>
            </w:pPr>
            <w:r w:rsidRPr="00A700F4">
              <w:rPr>
                <w:sz w:val="20"/>
              </w:rPr>
              <w:t xml:space="preserve">     </w:t>
            </w:r>
          </w:p>
          <w:p w:rsidR="00B75430" w:rsidRPr="00A700F4" w:rsidRDefault="001B45AE" w:rsidP="00F4076C">
            <w:pPr>
              <w:numPr>
                <w:ilvl w:val="12"/>
                <w:numId w:val="0"/>
              </w:numPr>
              <w:rPr>
                <w:color w:val="000000"/>
                <w:sz w:val="20"/>
              </w:rPr>
            </w:pPr>
            <w:r w:rsidRPr="00A700F4">
              <w:rPr>
                <w:sz w:val="20"/>
              </w:rPr>
              <w:t xml:space="preserve">     </w:t>
            </w:r>
            <w:r w:rsidR="00F4076C" w:rsidRPr="00A700F4">
              <w:rPr>
                <w:sz w:val="20"/>
              </w:rPr>
              <w:t xml:space="preserve"> </w:t>
            </w:r>
            <w:r w:rsidR="008413AA" w:rsidRPr="00A700F4">
              <w:rPr>
                <w:sz w:val="20"/>
              </w:rPr>
              <w:t>9.1.   Цена товара</w:t>
            </w:r>
            <w:r w:rsidR="005C4C2C" w:rsidRPr="00A700F4">
              <w:rPr>
                <w:sz w:val="20"/>
              </w:rPr>
              <w:t>, поставляемого по настоящему Контракту, устана</w:t>
            </w:r>
            <w:r w:rsidR="005C4C2C" w:rsidRPr="00A700F4">
              <w:rPr>
                <w:color w:val="000000"/>
                <w:sz w:val="20"/>
              </w:rPr>
              <w:t>вливается в долларах США</w:t>
            </w:r>
            <w:r w:rsidR="00FD4534">
              <w:rPr>
                <w:color w:val="000000"/>
                <w:sz w:val="20"/>
              </w:rPr>
              <w:t xml:space="preserve"> (Евро)</w:t>
            </w:r>
            <w:r w:rsidR="005C4C2C" w:rsidRPr="00A700F4">
              <w:rPr>
                <w:color w:val="000000"/>
                <w:sz w:val="20"/>
              </w:rPr>
              <w:t>.</w:t>
            </w:r>
          </w:p>
          <w:p w:rsidR="00B75430" w:rsidRPr="00A700F4" w:rsidRDefault="005C4C2C" w:rsidP="005C4C2C">
            <w:pPr>
              <w:numPr>
                <w:ilvl w:val="12"/>
                <w:numId w:val="0"/>
              </w:numPr>
              <w:rPr>
                <w:kern w:val="2"/>
                <w:sz w:val="20"/>
              </w:rPr>
            </w:pPr>
            <w:r w:rsidRPr="00A700F4">
              <w:rPr>
                <w:color w:val="000000"/>
                <w:sz w:val="20"/>
              </w:rPr>
              <w:t xml:space="preserve">      9.2</w:t>
            </w:r>
            <w:r w:rsidR="00B75430" w:rsidRPr="00A700F4">
              <w:rPr>
                <w:color w:val="000000"/>
                <w:sz w:val="20"/>
              </w:rPr>
              <w:t xml:space="preserve">. </w:t>
            </w:r>
            <w:r w:rsidR="00145B9E" w:rsidRPr="00A700F4">
              <w:rPr>
                <w:color w:val="000000"/>
                <w:sz w:val="20"/>
              </w:rPr>
              <w:t>О</w:t>
            </w:r>
            <w:r w:rsidR="00B75430" w:rsidRPr="00A700F4">
              <w:rPr>
                <w:color w:val="000000"/>
                <w:sz w:val="20"/>
              </w:rPr>
              <w:t>бщая сумм</w:t>
            </w:r>
            <w:r w:rsidR="00CF0B3A" w:rsidRPr="00A700F4">
              <w:rPr>
                <w:color w:val="000000"/>
                <w:sz w:val="20"/>
              </w:rPr>
              <w:t>а Контракта составл</w:t>
            </w:r>
            <w:r w:rsidRPr="00A700F4">
              <w:rPr>
                <w:color w:val="000000"/>
                <w:sz w:val="20"/>
              </w:rPr>
              <w:t>яет</w:t>
            </w:r>
            <w:r w:rsidR="00C0396B" w:rsidRPr="00A700F4">
              <w:rPr>
                <w:color w:val="000000"/>
                <w:sz w:val="20"/>
              </w:rPr>
              <w:t xml:space="preserve"> </w:t>
            </w:r>
            <w:r w:rsidR="005C1B7A" w:rsidRPr="00FD4534">
              <w:rPr>
                <w:color w:val="000000"/>
                <w:sz w:val="20"/>
                <w:highlight w:val="lightGray"/>
              </w:rPr>
              <w:t>_________</w:t>
            </w:r>
            <w:r w:rsidR="00DE5CCC" w:rsidRPr="00047DC4">
              <w:rPr>
                <w:sz w:val="20"/>
              </w:rPr>
              <w:t xml:space="preserve"> </w:t>
            </w:r>
            <w:r w:rsidR="00C0396B" w:rsidRPr="00047DC4">
              <w:rPr>
                <w:sz w:val="20"/>
              </w:rPr>
              <w:t xml:space="preserve"> </w:t>
            </w:r>
            <w:r w:rsidR="00047DC4" w:rsidRPr="00047DC4">
              <w:rPr>
                <w:sz w:val="20"/>
              </w:rPr>
              <w:t>(</w:t>
            </w:r>
            <w:r w:rsidR="005C1B7A" w:rsidRPr="00FD4534">
              <w:rPr>
                <w:sz w:val="20"/>
                <w:highlight w:val="lightGray"/>
              </w:rPr>
              <w:t>_________</w:t>
            </w:r>
            <w:r w:rsidR="006D29D7" w:rsidRPr="00047DC4">
              <w:rPr>
                <w:sz w:val="20"/>
              </w:rPr>
              <w:t>) долларов</w:t>
            </w:r>
            <w:r w:rsidR="00B75430" w:rsidRPr="00047DC4">
              <w:rPr>
                <w:sz w:val="20"/>
              </w:rPr>
              <w:t xml:space="preserve"> США</w:t>
            </w:r>
            <w:r w:rsidR="00FD4534" w:rsidRPr="00FD4534">
              <w:rPr>
                <w:sz w:val="20"/>
              </w:rPr>
              <w:t xml:space="preserve"> </w:t>
            </w:r>
            <w:r w:rsidR="00FD4534">
              <w:rPr>
                <w:sz w:val="20"/>
              </w:rPr>
              <w:t>(Евро)</w:t>
            </w:r>
            <w:r w:rsidR="00B75430" w:rsidRPr="00047DC4">
              <w:rPr>
                <w:sz w:val="20"/>
              </w:rPr>
              <w:t>.</w:t>
            </w:r>
          </w:p>
          <w:p w:rsidR="00540CFB" w:rsidRPr="00A700F4" w:rsidRDefault="00366499" w:rsidP="00300FD2">
            <w:pPr>
              <w:numPr>
                <w:ilvl w:val="12"/>
                <w:numId w:val="0"/>
              </w:numPr>
              <w:ind w:firstLine="284"/>
              <w:rPr>
                <w:sz w:val="20"/>
              </w:rPr>
            </w:pPr>
            <w:r w:rsidRPr="00A700F4">
              <w:rPr>
                <w:kern w:val="2"/>
                <w:sz w:val="20"/>
              </w:rPr>
              <w:t>9.3</w:t>
            </w:r>
            <w:r w:rsidR="00A71960" w:rsidRPr="00A700F4">
              <w:rPr>
                <w:kern w:val="2"/>
                <w:sz w:val="20"/>
              </w:rPr>
              <w:t xml:space="preserve">.  </w:t>
            </w:r>
            <w:r w:rsidR="00B75430" w:rsidRPr="00A700F4">
              <w:rPr>
                <w:sz w:val="20"/>
              </w:rPr>
              <w:t>Цена каждого отдельного наименования Товара (за единицу)</w:t>
            </w:r>
            <w:r w:rsidR="003F6434" w:rsidRPr="00A700F4">
              <w:rPr>
                <w:sz w:val="20"/>
              </w:rPr>
              <w:t xml:space="preserve"> указывается в Спецификации на каждую конкретную поставку</w:t>
            </w:r>
            <w:r w:rsidR="00B75430" w:rsidRPr="00A700F4">
              <w:rPr>
                <w:sz w:val="20"/>
              </w:rPr>
              <w:t>.</w:t>
            </w:r>
          </w:p>
          <w:p w:rsidR="004060E6" w:rsidRPr="00A700F4" w:rsidRDefault="00300FD2">
            <w:pPr>
              <w:numPr>
                <w:ilvl w:val="12"/>
                <w:numId w:val="0"/>
              </w:numPr>
              <w:rPr>
                <w:sz w:val="20"/>
              </w:rPr>
            </w:pPr>
            <w:r w:rsidRPr="00A700F4">
              <w:rPr>
                <w:sz w:val="20"/>
              </w:rPr>
              <w:t xml:space="preserve">   </w:t>
            </w:r>
            <w:r w:rsidR="00EC5D30" w:rsidRPr="00A700F4">
              <w:rPr>
                <w:sz w:val="20"/>
              </w:rPr>
              <w:t xml:space="preserve">  </w:t>
            </w:r>
            <w:r w:rsidRPr="00A700F4">
              <w:rPr>
                <w:sz w:val="20"/>
              </w:rPr>
              <w:t xml:space="preserve"> </w:t>
            </w:r>
          </w:p>
          <w:p w:rsidR="004060E6" w:rsidRPr="00A700F4" w:rsidRDefault="004060E6">
            <w:pPr>
              <w:numPr>
                <w:ilvl w:val="12"/>
                <w:numId w:val="0"/>
              </w:numPr>
              <w:rPr>
                <w:sz w:val="20"/>
              </w:rPr>
            </w:pPr>
          </w:p>
        </w:tc>
        <w:tc>
          <w:tcPr>
            <w:tcW w:w="5324" w:type="dxa"/>
            <w:tcBorders>
              <w:top w:val="nil"/>
              <w:left w:val="single" w:sz="4" w:space="0" w:color="auto"/>
              <w:bottom w:val="nil"/>
              <w:right w:val="nil"/>
            </w:tcBorders>
          </w:tcPr>
          <w:p w:rsidR="00AB293C" w:rsidRPr="00A700F4" w:rsidRDefault="00AB293C" w:rsidP="00A25304">
            <w:pPr>
              <w:pStyle w:val="20"/>
              <w:ind w:firstLine="0"/>
              <w:jc w:val="both"/>
              <w:rPr>
                <w:sz w:val="20"/>
                <w:szCs w:val="20"/>
              </w:rPr>
            </w:pPr>
          </w:p>
          <w:p w:rsidR="007E23F8" w:rsidRPr="00A700F4" w:rsidRDefault="007E23F8">
            <w:pPr>
              <w:pStyle w:val="20"/>
              <w:rPr>
                <w:sz w:val="20"/>
                <w:szCs w:val="20"/>
              </w:rPr>
            </w:pPr>
          </w:p>
          <w:p w:rsidR="007E23F8" w:rsidRPr="00A700F4" w:rsidRDefault="007E23F8">
            <w:pPr>
              <w:pStyle w:val="20"/>
              <w:rPr>
                <w:sz w:val="20"/>
                <w:szCs w:val="20"/>
              </w:rPr>
            </w:pPr>
          </w:p>
          <w:p w:rsidR="00B75430" w:rsidRPr="00A700F4" w:rsidRDefault="002B181D">
            <w:pPr>
              <w:pStyle w:val="20"/>
              <w:rPr>
                <w:sz w:val="20"/>
                <w:szCs w:val="20"/>
                <w:lang w:val="en-US"/>
              </w:rPr>
            </w:pPr>
            <w:r w:rsidRPr="00A700F4">
              <w:rPr>
                <w:sz w:val="20"/>
                <w:szCs w:val="20"/>
                <w:lang w:val="en-US"/>
              </w:rPr>
              <w:lastRenderedPageBreak/>
              <w:t>9</w:t>
            </w:r>
            <w:r w:rsidR="00B75430" w:rsidRPr="00A700F4">
              <w:rPr>
                <w:sz w:val="20"/>
                <w:szCs w:val="20"/>
                <w:lang w:val="en-US"/>
              </w:rPr>
              <w:t>. THE CONTRACT VALUE AND THE GOODS PRICE</w:t>
            </w:r>
          </w:p>
          <w:p w:rsidR="005C4C2C" w:rsidRPr="00A700F4" w:rsidRDefault="005C4C2C" w:rsidP="005C4C2C">
            <w:pPr>
              <w:ind w:firstLine="284"/>
              <w:rPr>
                <w:sz w:val="20"/>
                <w:lang w:val="en-US"/>
              </w:rPr>
            </w:pPr>
            <w:r w:rsidRPr="00A700F4">
              <w:rPr>
                <w:sz w:val="20"/>
                <w:lang w:val="en-US"/>
              </w:rPr>
              <w:t>9</w:t>
            </w:r>
            <w:r w:rsidR="00E1591A" w:rsidRPr="00A700F4">
              <w:rPr>
                <w:sz w:val="20"/>
                <w:lang w:val="en-US"/>
              </w:rPr>
              <w:t>.1.   The price of the G</w:t>
            </w:r>
            <w:r w:rsidRPr="00A700F4">
              <w:rPr>
                <w:sz w:val="20"/>
                <w:lang w:val="en-US"/>
              </w:rPr>
              <w:t>oods</w:t>
            </w:r>
            <w:r w:rsidR="00B45D80" w:rsidRPr="00A700F4">
              <w:rPr>
                <w:sz w:val="20"/>
                <w:lang w:val="en-US"/>
              </w:rPr>
              <w:t xml:space="preserve"> </w:t>
            </w:r>
            <w:r w:rsidRPr="00A700F4">
              <w:rPr>
                <w:sz w:val="20"/>
                <w:lang w:val="en-US"/>
              </w:rPr>
              <w:t>supplied due to the present contract is fixed in USD</w:t>
            </w:r>
            <w:r w:rsidR="00FD4534" w:rsidRPr="00FD4534">
              <w:rPr>
                <w:sz w:val="20"/>
                <w:lang w:val="en-US"/>
              </w:rPr>
              <w:t xml:space="preserve"> (</w:t>
            </w:r>
            <w:r w:rsidR="00FD4534">
              <w:rPr>
                <w:sz w:val="20"/>
                <w:lang w:val="en-US"/>
              </w:rPr>
              <w:t>EUR)</w:t>
            </w:r>
            <w:r w:rsidRPr="00A700F4">
              <w:rPr>
                <w:sz w:val="20"/>
                <w:lang w:val="en-US"/>
              </w:rPr>
              <w:t>.</w:t>
            </w:r>
          </w:p>
          <w:p w:rsidR="00B75430" w:rsidRPr="0010319E" w:rsidRDefault="005C4C2C">
            <w:pPr>
              <w:ind w:firstLine="284"/>
              <w:rPr>
                <w:color w:val="000000"/>
                <w:spacing w:val="-5"/>
                <w:sz w:val="20"/>
                <w:lang w:val="en-US"/>
              </w:rPr>
            </w:pPr>
            <w:r w:rsidRPr="00A700F4">
              <w:rPr>
                <w:sz w:val="20"/>
                <w:lang w:val="en-US"/>
              </w:rPr>
              <w:t>9.2</w:t>
            </w:r>
            <w:r w:rsidR="00B75430" w:rsidRPr="00A700F4">
              <w:rPr>
                <w:sz w:val="20"/>
                <w:lang w:val="en-US"/>
              </w:rPr>
              <w:t xml:space="preserve"> </w:t>
            </w:r>
            <w:r w:rsidR="00A71960" w:rsidRPr="00A700F4">
              <w:rPr>
                <w:sz w:val="20"/>
                <w:lang w:val="en-US"/>
              </w:rPr>
              <w:t xml:space="preserve">   </w:t>
            </w:r>
            <w:r w:rsidR="006D29D7" w:rsidRPr="00A700F4">
              <w:rPr>
                <w:sz w:val="20"/>
                <w:lang w:val="en-US"/>
              </w:rPr>
              <w:t>T</w:t>
            </w:r>
            <w:r w:rsidR="00B75430" w:rsidRPr="00A700F4">
              <w:rPr>
                <w:spacing w:val="-5"/>
                <w:sz w:val="20"/>
                <w:lang w:val="en-US"/>
              </w:rPr>
              <w:t>he total value of</w:t>
            </w:r>
            <w:r w:rsidRPr="00A700F4">
              <w:rPr>
                <w:spacing w:val="-5"/>
                <w:sz w:val="20"/>
                <w:lang w:val="en-US"/>
              </w:rPr>
              <w:t xml:space="preserve"> the contract makes up </w:t>
            </w:r>
            <w:r w:rsidR="005C1B7A" w:rsidRPr="00FD4534">
              <w:rPr>
                <w:spacing w:val="-5"/>
                <w:sz w:val="20"/>
                <w:highlight w:val="lightGray"/>
                <w:lang w:val="en-US"/>
              </w:rPr>
              <w:t>________</w:t>
            </w:r>
            <w:r w:rsidR="00B75430" w:rsidRPr="00047DC4">
              <w:rPr>
                <w:color w:val="000000"/>
                <w:spacing w:val="-5"/>
                <w:sz w:val="20"/>
                <w:lang w:val="en-US"/>
              </w:rPr>
              <w:t xml:space="preserve"> </w:t>
            </w:r>
            <w:r w:rsidR="00047DC4" w:rsidRPr="00047DC4">
              <w:rPr>
                <w:color w:val="000000"/>
                <w:spacing w:val="-5"/>
                <w:sz w:val="20"/>
                <w:lang w:val="en-US"/>
              </w:rPr>
              <w:t>(</w:t>
            </w:r>
            <w:r w:rsidR="005C1B7A" w:rsidRPr="00FD4534">
              <w:rPr>
                <w:color w:val="000000"/>
                <w:spacing w:val="-5"/>
                <w:sz w:val="20"/>
                <w:highlight w:val="lightGray"/>
                <w:lang w:val="en-US"/>
              </w:rPr>
              <w:t>_____________</w:t>
            </w:r>
            <w:r w:rsidR="00B75430" w:rsidRPr="00047DC4">
              <w:rPr>
                <w:color w:val="000000"/>
                <w:spacing w:val="-5"/>
                <w:sz w:val="20"/>
                <w:lang w:val="en-US"/>
              </w:rPr>
              <w:t>) USD</w:t>
            </w:r>
            <w:r w:rsidR="00FD4534">
              <w:rPr>
                <w:color w:val="000000"/>
                <w:spacing w:val="-5"/>
                <w:sz w:val="20"/>
                <w:lang w:val="en-US"/>
              </w:rPr>
              <w:t xml:space="preserve"> (EUR)</w:t>
            </w:r>
            <w:r w:rsidR="00B75430" w:rsidRPr="00047DC4">
              <w:rPr>
                <w:color w:val="000000"/>
                <w:spacing w:val="-5"/>
                <w:sz w:val="20"/>
                <w:lang w:val="en-US"/>
              </w:rPr>
              <w:t>.</w:t>
            </w:r>
          </w:p>
          <w:p w:rsidR="00EC5D30" w:rsidRPr="00A700F4" w:rsidRDefault="00366499" w:rsidP="00A71960">
            <w:pPr>
              <w:ind w:firstLine="284"/>
              <w:rPr>
                <w:sz w:val="20"/>
                <w:lang w:val="en-US"/>
              </w:rPr>
            </w:pPr>
            <w:r w:rsidRPr="00A700F4">
              <w:rPr>
                <w:spacing w:val="-5"/>
                <w:sz w:val="20"/>
                <w:lang w:val="en-US"/>
              </w:rPr>
              <w:t>9.3</w:t>
            </w:r>
            <w:r w:rsidR="00B75430" w:rsidRPr="00A700F4">
              <w:rPr>
                <w:spacing w:val="-5"/>
                <w:sz w:val="20"/>
                <w:lang w:val="en-US"/>
              </w:rPr>
              <w:t xml:space="preserve"> </w:t>
            </w:r>
            <w:r w:rsidR="00A71960" w:rsidRPr="00A700F4">
              <w:rPr>
                <w:spacing w:val="-5"/>
                <w:sz w:val="20"/>
                <w:lang w:val="en-US"/>
              </w:rPr>
              <w:t xml:space="preserve">   </w:t>
            </w:r>
            <w:r w:rsidR="00B75430" w:rsidRPr="00A700F4">
              <w:rPr>
                <w:spacing w:val="-5"/>
                <w:sz w:val="20"/>
                <w:lang w:val="en-US"/>
              </w:rPr>
              <w:t>The price of ev</w:t>
            </w:r>
            <w:r w:rsidR="00E1591A" w:rsidRPr="00A700F4">
              <w:rPr>
                <w:spacing w:val="-5"/>
                <w:sz w:val="20"/>
                <w:lang w:val="en-US"/>
              </w:rPr>
              <w:t>ery G</w:t>
            </w:r>
            <w:r w:rsidR="00B75430" w:rsidRPr="00A700F4">
              <w:rPr>
                <w:spacing w:val="-5"/>
                <w:sz w:val="20"/>
                <w:lang w:val="en-US"/>
              </w:rPr>
              <w:t>ood description (for 1 unit)</w:t>
            </w:r>
            <w:r w:rsidR="00A71960" w:rsidRPr="00A700F4">
              <w:rPr>
                <w:spacing w:val="-5"/>
                <w:sz w:val="20"/>
                <w:lang w:val="en-US"/>
              </w:rPr>
              <w:t xml:space="preserve"> it is specified in the Specification on each concrete delivery.</w:t>
            </w:r>
            <w:r w:rsidR="00EC5D30" w:rsidRPr="00A700F4">
              <w:rPr>
                <w:spacing w:val="-5"/>
                <w:sz w:val="20"/>
                <w:lang w:val="en-US"/>
              </w:rPr>
              <w:t xml:space="preserve">      </w:t>
            </w:r>
          </w:p>
        </w:tc>
      </w:tr>
      <w:tr w:rsidR="00B75430" w:rsidRPr="00785364" w:rsidTr="00A670DB">
        <w:tc>
          <w:tcPr>
            <w:tcW w:w="4962" w:type="dxa"/>
            <w:tcBorders>
              <w:top w:val="nil"/>
              <w:left w:val="nil"/>
              <w:bottom w:val="nil"/>
              <w:right w:val="single" w:sz="4" w:space="0" w:color="auto"/>
            </w:tcBorders>
          </w:tcPr>
          <w:p w:rsidR="00B75430" w:rsidRPr="00A700F4" w:rsidRDefault="00993939" w:rsidP="00EC5D30">
            <w:pPr>
              <w:ind w:firstLine="0"/>
              <w:jc w:val="center"/>
              <w:rPr>
                <w:color w:val="000000"/>
                <w:sz w:val="20"/>
              </w:rPr>
            </w:pPr>
            <w:r w:rsidRPr="00A700F4">
              <w:rPr>
                <w:b/>
                <w:color w:val="000000"/>
                <w:sz w:val="20"/>
              </w:rPr>
              <w:lastRenderedPageBreak/>
              <w:t>10</w:t>
            </w:r>
            <w:r w:rsidR="00B75430" w:rsidRPr="00A700F4">
              <w:rPr>
                <w:b/>
                <w:color w:val="000000"/>
                <w:sz w:val="20"/>
              </w:rPr>
              <w:t>. ПОРЯДОК РАСЧЕТОВ</w:t>
            </w:r>
            <w:r w:rsidRPr="00A700F4">
              <w:rPr>
                <w:b/>
                <w:color w:val="000000"/>
                <w:sz w:val="20"/>
              </w:rPr>
              <w:t>.</w:t>
            </w:r>
          </w:p>
          <w:p w:rsidR="00CC7725" w:rsidRPr="00A700F4" w:rsidRDefault="00C0396B" w:rsidP="00CC7725">
            <w:pPr>
              <w:numPr>
                <w:ilvl w:val="12"/>
                <w:numId w:val="0"/>
              </w:numPr>
              <w:ind w:firstLine="284"/>
              <w:rPr>
                <w:color w:val="000000"/>
                <w:sz w:val="20"/>
              </w:rPr>
            </w:pPr>
            <w:r w:rsidRPr="00A700F4">
              <w:rPr>
                <w:color w:val="000000"/>
                <w:sz w:val="20"/>
              </w:rPr>
              <w:t>10</w:t>
            </w:r>
            <w:r w:rsidR="00B75430" w:rsidRPr="00A700F4">
              <w:rPr>
                <w:color w:val="000000"/>
                <w:sz w:val="20"/>
              </w:rPr>
              <w:t xml:space="preserve">.1.  </w:t>
            </w:r>
            <w:r w:rsidR="00980F85" w:rsidRPr="00A700F4">
              <w:rPr>
                <w:color w:val="000000"/>
                <w:sz w:val="20"/>
              </w:rPr>
              <w:t>Расчеты между Продавцом и Покупателем могут пр</w:t>
            </w:r>
            <w:r w:rsidR="007E27C3" w:rsidRPr="00A700F4">
              <w:rPr>
                <w:color w:val="000000"/>
                <w:sz w:val="20"/>
              </w:rPr>
              <w:t>оизводиться следующим</w:t>
            </w:r>
            <w:r w:rsidR="001101D1" w:rsidRPr="00A700F4">
              <w:rPr>
                <w:color w:val="000000"/>
                <w:sz w:val="20"/>
              </w:rPr>
              <w:t>и способа</w:t>
            </w:r>
            <w:r w:rsidR="00832442" w:rsidRPr="00A700F4">
              <w:rPr>
                <w:color w:val="000000"/>
                <w:sz w:val="20"/>
              </w:rPr>
              <w:t>м</w:t>
            </w:r>
            <w:r w:rsidR="001101D1" w:rsidRPr="00A700F4">
              <w:rPr>
                <w:color w:val="000000"/>
                <w:sz w:val="20"/>
              </w:rPr>
              <w:t>и</w:t>
            </w:r>
            <w:r w:rsidR="00980F85" w:rsidRPr="00A700F4">
              <w:rPr>
                <w:color w:val="000000"/>
                <w:sz w:val="20"/>
              </w:rPr>
              <w:t>:</w:t>
            </w:r>
          </w:p>
          <w:p w:rsidR="00980F85" w:rsidRPr="00A700F4" w:rsidRDefault="00993939" w:rsidP="00993939">
            <w:pPr>
              <w:pStyle w:val="HTML"/>
              <w:jc w:val="both"/>
              <w:rPr>
                <w:rFonts w:ascii="Times New Roman" w:hAnsi="Times New Roman" w:cs="Times New Roman"/>
              </w:rPr>
            </w:pPr>
            <w:r w:rsidRPr="00A700F4">
              <w:rPr>
                <w:rFonts w:ascii="Times New Roman" w:hAnsi="Times New Roman" w:cs="Times New Roman"/>
              </w:rPr>
              <w:t xml:space="preserve">    </w:t>
            </w:r>
            <w:r w:rsidR="00832442" w:rsidRPr="00A700F4">
              <w:rPr>
                <w:rFonts w:ascii="Times New Roman" w:hAnsi="Times New Roman" w:cs="Times New Roman"/>
              </w:rPr>
              <w:t xml:space="preserve">         </w:t>
            </w:r>
            <w:r w:rsidR="006D29D7" w:rsidRPr="00A700F4">
              <w:rPr>
                <w:rFonts w:ascii="Times New Roman" w:hAnsi="Times New Roman" w:cs="Times New Roman"/>
              </w:rPr>
              <w:t xml:space="preserve">1. </w:t>
            </w:r>
            <w:r w:rsidR="00980F85" w:rsidRPr="00A700F4">
              <w:rPr>
                <w:rFonts w:ascii="Times New Roman" w:hAnsi="Times New Roman" w:cs="Times New Roman"/>
              </w:rPr>
              <w:t>Покупатель производит оплату на основании выставленн</w:t>
            </w:r>
            <w:r w:rsidR="006D29D7" w:rsidRPr="00A700F4">
              <w:rPr>
                <w:rFonts w:ascii="Times New Roman" w:hAnsi="Times New Roman" w:cs="Times New Roman"/>
              </w:rPr>
              <w:t xml:space="preserve">ого Продавцом счёта в размере </w:t>
            </w:r>
            <w:r w:rsidR="00FD4534" w:rsidRPr="00FD4534">
              <w:rPr>
                <w:rFonts w:ascii="Times New Roman" w:hAnsi="Times New Roman" w:cs="Times New Roman"/>
                <w:highlight w:val="lightGray"/>
              </w:rPr>
              <w:t>__</w:t>
            </w:r>
            <w:r w:rsidR="00980F85" w:rsidRPr="00A700F4">
              <w:rPr>
                <w:rFonts w:ascii="Times New Roman" w:hAnsi="Times New Roman" w:cs="Times New Roman"/>
              </w:rPr>
              <w:t>% стоимости Товара</w:t>
            </w:r>
            <w:r w:rsidR="006D29D7" w:rsidRPr="00A700F4">
              <w:rPr>
                <w:rFonts w:ascii="Times New Roman" w:hAnsi="Times New Roman" w:cs="Times New Roman"/>
              </w:rPr>
              <w:t xml:space="preserve"> </w:t>
            </w:r>
            <w:r w:rsidR="005731B0" w:rsidRPr="00A700F4">
              <w:rPr>
                <w:rFonts w:ascii="Times New Roman" w:hAnsi="Times New Roman" w:cs="Times New Roman"/>
              </w:rPr>
              <w:t>до начала производства партии</w:t>
            </w:r>
            <w:r w:rsidR="00980F85" w:rsidRPr="00A700F4">
              <w:rPr>
                <w:rFonts w:ascii="Times New Roman" w:hAnsi="Times New Roman" w:cs="Times New Roman"/>
              </w:rPr>
              <w:t xml:space="preserve">, </w:t>
            </w:r>
            <w:r w:rsidR="00FD4534" w:rsidRPr="00FD4534">
              <w:rPr>
                <w:rFonts w:ascii="Times New Roman" w:hAnsi="Times New Roman" w:cs="Times New Roman"/>
                <w:highlight w:val="lightGray"/>
              </w:rPr>
              <w:t>__</w:t>
            </w:r>
            <w:r w:rsidR="005731B0" w:rsidRPr="00A700F4">
              <w:rPr>
                <w:rFonts w:ascii="Times New Roman" w:hAnsi="Times New Roman" w:cs="Times New Roman"/>
              </w:rPr>
              <w:t xml:space="preserve">% стоимости товара в конце производства партии. </w:t>
            </w:r>
            <w:r w:rsidR="005C1B7A">
              <w:rPr>
                <w:rFonts w:ascii="Times New Roman" w:hAnsi="Times New Roman" w:cs="Times New Roman"/>
              </w:rPr>
              <w:t xml:space="preserve">Срок производства товара должен составлять не более 60 рабочих дней. </w:t>
            </w:r>
            <w:r w:rsidR="005731B0" w:rsidRPr="00A700F4">
              <w:rPr>
                <w:rFonts w:ascii="Times New Roman" w:hAnsi="Times New Roman" w:cs="Times New Roman"/>
              </w:rPr>
              <w:t>После получения 100% оплаты,</w:t>
            </w:r>
            <w:r w:rsidR="00980F85" w:rsidRPr="00A700F4">
              <w:rPr>
                <w:rFonts w:ascii="Times New Roman" w:hAnsi="Times New Roman" w:cs="Times New Roman"/>
              </w:rPr>
              <w:t xml:space="preserve"> Продавец поставляет То</w:t>
            </w:r>
            <w:r w:rsidR="005731B0" w:rsidRPr="00A700F4">
              <w:rPr>
                <w:rFonts w:ascii="Times New Roman" w:hAnsi="Times New Roman" w:cs="Times New Roman"/>
              </w:rPr>
              <w:t xml:space="preserve">вар на территорию РФ в течение </w:t>
            </w:r>
            <w:r w:rsidR="00250863">
              <w:rPr>
                <w:rFonts w:ascii="Times New Roman" w:hAnsi="Times New Roman" w:cs="Times New Roman"/>
              </w:rPr>
              <w:t>180 (сто восемьдесят</w:t>
            </w:r>
            <w:r w:rsidR="00980F85" w:rsidRPr="00A700F4">
              <w:rPr>
                <w:rFonts w:ascii="Times New Roman" w:hAnsi="Times New Roman" w:cs="Times New Roman"/>
              </w:rPr>
              <w:t>)</w:t>
            </w:r>
            <w:r w:rsidR="00E1591A" w:rsidRPr="00A700F4">
              <w:rPr>
                <w:rFonts w:ascii="Times New Roman" w:hAnsi="Times New Roman" w:cs="Times New Roman"/>
              </w:rPr>
              <w:t xml:space="preserve"> рабочих</w:t>
            </w:r>
            <w:r w:rsidR="00980F85" w:rsidRPr="00A700F4">
              <w:rPr>
                <w:rFonts w:ascii="Times New Roman" w:hAnsi="Times New Roman" w:cs="Times New Roman"/>
              </w:rPr>
              <w:t xml:space="preserve"> дней со дня оплаты </w:t>
            </w:r>
            <w:r w:rsidR="002C1847" w:rsidRPr="00A700F4">
              <w:rPr>
                <w:rFonts w:ascii="Times New Roman" w:hAnsi="Times New Roman" w:cs="Times New Roman"/>
              </w:rPr>
              <w:t>Покупателем выставленного счёта</w:t>
            </w:r>
            <w:r w:rsidR="005731B0" w:rsidRPr="00A700F4">
              <w:rPr>
                <w:rFonts w:ascii="Times New Roman" w:hAnsi="Times New Roman" w:cs="Times New Roman"/>
              </w:rPr>
              <w:t>.</w:t>
            </w:r>
            <w:r w:rsidR="00A373DE" w:rsidRPr="00A700F4">
              <w:rPr>
                <w:rFonts w:ascii="Times New Roman" w:hAnsi="Times New Roman" w:cs="Times New Roman"/>
              </w:rPr>
              <w:t xml:space="preserve">  </w:t>
            </w:r>
          </w:p>
          <w:p w:rsidR="00B75430" w:rsidRPr="00A670DB" w:rsidRDefault="00B75430">
            <w:pPr>
              <w:pStyle w:val="HTML"/>
              <w:ind w:firstLine="284"/>
              <w:jc w:val="both"/>
              <w:rPr>
                <w:rFonts w:ascii="Times New Roman" w:hAnsi="Times New Roman" w:cs="Times New Roman"/>
              </w:rPr>
            </w:pPr>
            <w:r w:rsidRPr="00A700F4">
              <w:rPr>
                <w:rFonts w:ascii="Times New Roman" w:hAnsi="Times New Roman" w:cs="Times New Roman"/>
                <w:bCs/>
              </w:rPr>
              <w:t>1</w:t>
            </w:r>
            <w:r w:rsidR="0023224E" w:rsidRPr="00A700F4">
              <w:rPr>
                <w:rFonts w:ascii="Times New Roman" w:hAnsi="Times New Roman" w:cs="Times New Roman"/>
                <w:bCs/>
              </w:rPr>
              <w:t>0.</w:t>
            </w:r>
            <w:r w:rsidR="00832442" w:rsidRPr="00A700F4">
              <w:rPr>
                <w:rFonts w:ascii="Times New Roman" w:hAnsi="Times New Roman" w:cs="Times New Roman"/>
                <w:bCs/>
              </w:rPr>
              <w:t>2</w:t>
            </w:r>
            <w:r w:rsidRPr="00A700F4">
              <w:rPr>
                <w:rFonts w:ascii="Times New Roman" w:hAnsi="Times New Roman" w:cs="Times New Roman"/>
                <w:bCs/>
              </w:rPr>
              <w:t xml:space="preserve">. </w:t>
            </w:r>
            <w:r w:rsidRPr="00A700F4">
              <w:rPr>
                <w:rFonts w:ascii="Times New Roman" w:hAnsi="Times New Roman" w:cs="Times New Roman"/>
              </w:rPr>
              <w:t>Платеж по настоящему Контракту считается надлежащим образом совершенным после того, как соответствующая сумма в полном объеме была списана с банковского счета плательщика-Покупателя для зачисления на банковский счет получателя платежа-Продавца.</w:t>
            </w:r>
          </w:p>
          <w:p w:rsidR="00B75430" w:rsidRPr="00A700F4" w:rsidRDefault="00832442" w:rsidP="00EC5D30">
            <w:pPr>
              <w:pStyle w:val="HTML"/>
              <w:ind w:firstLine="284"/>
              <w:jc w:val="both"/>
              <w:rPr>
                <w:rFonts w:ascii="Times New Roman" w:hAnsi="Times New Roman" w:cs="Times New Roman"/>
              </w:rPr>
            </w:pPr>
            <w:r w:rsidRPr="00A700F4">
              <w:rPr>
                <w:rFonts w:ascii="Times New Roman" w:hAnsi="Times New Roman" w:cs="Times New Roman"/>
              </w:rPr>
              <w:t>10.3</w:t>
            </w:r>
            <w:r w:rsidR="00FB2CA5" w:rsidRPr="00A700F4">
              <w:rPr>
                <w:rFonts w:ascii="Times New Roman" w:hAnsi="Times New Roman" w:cs="Times New Roman"/>
              </w:rPr>
              <w:t>.</w:t>
            </w:r>
            <w:r w:rsidR="00EC5D30" w:rsidRPr="00A700F4">
              <w:rPr>
                <w:rFonts w:ascii="Times New Roman" w:hAnsi="Times New Roman" w:cs="Times New Roman"/>
              </w:rPr>
              <w:t xml:space="preserve"> </w:t>
            </w:r>
            <w:r w:rsidR="00FB2CA5" w:rsidRPr="00A700F4">
              <w:rPr>
                <w:rFonts w:ascii="Times New Roman" w:hAnsi="Times New Roman" w:cs="Times New Roman"/>
              </w:rPr>
              <w:t>По условиям платежа комиссия банков Покупателя</w:t>
            </w:r>
            <w:r w:rsidR="001C516C" w:rsidRPr="00A700F4">
              <w:rPr>
                <w:rFonts w:ascii="Times New Roman" w:hAnsi="Times New Roman" w:cs="Times New Roman"/>
              </w:rPr>
              <w:t xml:space="preserve"> взимается с Покупателя, а комиссия банков Продавца взимается с Продавца.</w:t>
            </w:r>
          </w:p>
          <w:p w:rsidR="00A373DE" w:rsidRPr="00A700F4" w:rsidRDefault="00A373DE" w:rsidP="003F2C48">
            <w:pPr>
              <w:pStyle w:val="HTML"/>
              <w:ind w:firstLine="284"/>
              <w:rPr>
                <w:rFonts w:ascii="Times New Roman" w:hAnsi="Times New Roman" w:cs="Times New Roman"/>
                <w:color w:val="000000"/>
              </w:rPr>
            </w:pPr>
          </w:p>
          <w:p w:rsidR="003F2C48" w:rsidRPr="00A700F4" w:rsidRDefault="003F2C48" w:rsidP="003F2C48">
            <w:pPr>
              <w:pStyle w:val="HTML"/>
              <w:ind w:firstLine="284"/>
              <w:rPr>
                <w:rFonts w:ascii="Times New Roman" w:hAnsi="Times New Roman" w:cs="Times New Roman"/>
                <w:color w:val="FF0000"/>
              </w:rPr>
            </w:pPr>
          </w:p>
        </w:tc>
        <w:tc>
          <w:tcPr>
            <w:tcW w:w="5324" w:type="dxa"/>
            <w:tcBorders>
              <w:top w:val="nil"/>
              <w:left w:val="single" w:sz="4" w:space="0" w:color="auto"/>
              <w:bottom w:val="nil"/>
              <w:right w:val="nil"/>
            </w:tcBorders>
          </w:tcPr>
          <w:p w:rsidR="00B75430" w:rsidRPr="00A700F4" w:rsidRDefault="00993939" w:rsidP="00EC5D30">
            <w:pPr>
              <w:pStyle w:val="1"/>
              <w:spacing w:before="0" w:after="0"/>
              <w:ind w:firstLine="0"/>
              <w:jc w:val="center"/>
              <w:rPr>
                <w:rFonts w:ascii="Times New Roman" w:hAnsi="Times New Roman"/>
                <w:sz w:val="20"/>
                <w:lang w:val="en-US"/>
              </w:rPr>
            </w:pPr>
            <w:r w:rsidRPr="00A700F4">
              <w:rPr>
                <w:rFonts w:ascii="Times New Roman" w:hAnsi="Times New Roman"/>
                <w:sz w:val="20"/>
                <w:lang w:val="en-US"/>
              </w:rPr>
              <w:t>10</w:t>
            </w:r>
            <w:r w:rsidR="00B75430" w:rsidRPr="00A700F4">
              <w:rPr>
                <w:rFonts w:ascii="Times New Roman" w:hAnsi="Times New Roman"/>
                <w:sz w:val="20"/>
                <w:lang w:val="en-US"/>
              </w:rPr>
              <w:t>. PROCEDURE OF SET</w:t>
            </w:r>
            <w:r w:rsidRPr="00A700F4">
              <w:rPr>
                <w:rFonts w:ascii="Times New Roman" w:hAnsi="Times New Roman"/>
                <w:sz w:val="20"/>
                <w:lang w:val="en-US"/>
              </w:rPr>
              <w:t>TLEMENTS.</w:t>
            </w:r>
          </w:p>
          <w:p w:rsidR="0029235B" w:rsidRPr="00A700F4" w:rsidRDefault="0029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rPr>
                <w:color w:val="000000"/>
                <w:spacing w:val="-5"/>
                <w:sz w:val="20"/>
                <w:lang w:val="en-US"/>
              </w:rPr>
            </w:pPr>
            <w:r w:rsidRPr="00A700F4">
              <w:rPr>
                <w:color w:val="000000"/>
                <w:spacing w:val="-5"/>
                <w:sz w:val="20"/>
                <w:lang w:val="en-US"/>
              </w:rPr>
              <w:t>10</w:t>
            </w:r>
            <w:r w:rsidR="00B75430" w:rsidRPr="00A700F4">
              <w:rPr>
                <w:color w:val="000000"/>
                <w:spacing w:val="-5"/>
                <w:sz w:val="20"/>
                <w:lang w:val="en-US"/>
              </w:rPr>
              <w:t>.1</w:t>
            </w:r>
            <w:r w:rsidR="00E1591A" w:rsidRPr="00A700F4">
              <w:rPr>
                <w:color w:val="000000"/>
                <w:spacing w:val="-5"/>
                <w:sz w:val="20"/>
                <w:lang w:val="en-US"/>
              </w:rPr>
              <w:t>. The payments for the G</w:t>
            </w:r>
            <w:r w:rsidRPr="00A700F4">
              <w:rPr>
                <w:color w:val="000000"/>
                <w:spacing w:val="-5"/>
                <w:sz w:val="20"/>
                <w:lang w:val="en-US"/>
              </w:rPr>
              <w:t xml:space="preserve">oods </w:t>
            </w:r>
            <w:r w:rsidR="00B75430" w:rsidRPr="00A700F4">
              <w:rPr>
                <w:color w:val="000000"/>
                <w:spacing w:val="-5"/>
                <w:sz w:val="20"/>
                <w:lang w:val="en-US"/>
              </w:rPr>
              <w:t xml:space="preserve"> </w:t>
            </w:r>
            <w:r w:rsidRPr="00A700F4">
              <w:rPr>
                <w:color w:val="000000"/>
                <w:spacing w:val="-5"/>
                <w:sz w:val="20"/>
                <w:lang w:val="en-US"/>
              </w:rPr>
              <w:t>may be arranged between the Seller and the Buyer</w:t>
            </w:r>
            <w:r w:rsidR="00B75430" w:rsidRPr="00A700F4">
              <w:rPr>
                <w:color w:val="000000"/>
                <w:spacing w:val="-5"/>
                <w:sz w:val="20"/>
                <w:lang w:val="en-US"/>
              </w:rPr>
              <w:t xml:space="preserve"> </w:t>
            </w:r>
            <w:r w:rsidR="00832442" w:rsidRPr="00A700F4">
              <w:rPr>
                <w:color w:val="000000"/>
                <w:spacing w:val="-5"/>
                <w:sz w:val="20"/>
                <w:lang w:val="en-US"/>
              </w:rPr>
              <w:t>by the two following way</w:t>
            </w:r>
            <w:r w:rsidR="001101D1" w:rsidRPr="00A700F4">
              <w:rPr>
                <w:color w:val="000000"/>
                <w:spacing w:val="-5"/>
                <w:sz w:val="20"/>
                <w:lang w:val="en-US"/>
              </w:rPr>
              <w:t>s</w:t>
            </w:r>
            <w:r w:rsidRPr="00A700F4">
              <w:rPr>
                <w:color w:val="000000"/>
                <w:spacing w:val="-5"/>
                <w:sz w:val="20"/>
                <w:lang w:val="en-US"/>
              </w:rPr>
              <w:t>:</w:t>
            </w:r>
          </w:p>
          <w:p w:rsidR="00AF35BE" w:rsidRPr="00A700F4" w:rsidRDefault="0029235B" w:rsidP="00A3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rPr>
                <w:spacing w:val="-5"/>
                <w:sz w:val="20"/>
                <w:lang w:val="en-US"/>
              </w:rPr>
            </w:pPr>
            <w:r w:rsidRPr="00A700F4">
              <w:rPr>
                <w:color w:val="000000"/>
                <w:spacing w:val="-5"/>
                <w:sz w:val="20"/>
                <w:lang w:val="en-US"/>
              </w:rPr>
              <w:t xml:space="preserve">  The Buyer makes the payment in accordance with th</w:t>
            </w:r>
            <w:r w:rsidR="005731B0" w:rsidRPr="00A700F4">
              <w:rPr>
                <w:color w:val="000000"/>
                <w:spacing w:val="-5"/>
                <w:sz w:val="20"/>
                <w:lang w:val="en-US"/>
              </w:rPr>
              <w:t xml:space="preserve">e Seller’s </w:t>
            </w:r>
            <w:proofErr w:type="spellStart"/>
            <w:r w:rsidR="005731B0" w:rsidRPr="00A700F4">
              <w:rPr>
                <w:color w:val="000000"/>
                <w:spacing w:val="-5"/>
                <w:sz w:val="20"/>
                <w:lang w:val="en-US"/>
              </w:rPr>
              <w:t>Proforma</w:t>
            </w:r>
            <w:proofErr w:type="spellEnd"/>
            <w:r w:rsidR="005731B0" w:rsidRPr="00A700F4">
              <w:rPr>
                <w:color w:val="000000"/>
                <w:spacing w:val="-5"/>
                <w:sz w:val="20"/>
                <w:lang w:val="en-US"/>
              </w:rPr>
              <w:t xml:space="preserve"> Invoice – </w:t>
            </w:r>
            <w:r w:rsidR="00FD4534" w:rsidRPr="00FD4534">
              <w:rPr>
                <w:color w:val="000000"/>
                <w:spacing w:val="-5"/>
                <w:sz w:val="20"/>
                <w:highlight w:val="lightGray"/>
                <w:lang w:val="en-US"/>
              </w:rPr>
              <w:t>__</w:t>
            </w:r>
            <w:r w:rsidRPr="00A700F4">
              <w:rPr>
                <w:color w:val="000000"/>
                <w:spacing w:val="-5"/>
                <w:sz w:val="20"/>
                <w:lang w:val="en-US"/>
              </w:rPr>
              <w:t>%</w:t>
            </w:r>
            <w:r w:rsidR="00CD68B4" w:rsidRPr="00A700F4">
              <w:rPr>
                <w:color w:val="000000"/>
                <w:spacing w:val="-5"/>
                <w:sz w:val="20"/>
                <w:lang w:val="en-US"/>
              </w:rPr>
              <w:t xml:space="preserve"> of the total value of the G</w:t>
            </w:r>
            <w:r w:rsidRPr="00A700F4">
              <w:rPr>
                <w:color w:val="000000"/>
                <w:spacing w:val="-5"/>
                <w:sz w:val="20"/>
                <w:lang w:val="en-US"/>
              </w:rPr>
              <w:t>oods</w:t>
            </w:r>
            <w:r w:rsidR="005731B0" w:rsidRPr="00A700F4">
              <w:rPr>
                <w:color w:val="000000"/>
                <w:spacing w:val="-5"/>
                <w:sz w:val="20"/>
                <w:lang w:val="en-US"/>
              </w:rPr>
              <w:t xml:space="preserve"> before the start of production, </w:t>
            </w:r>
            <w:r w:rsidR="00FD4534" w:rsidRPr="00FD4534">
              <w:rPr>
                <w:color w:val="000000"/>
                <w:spacing w:val="-5"/>
                <w:sz w:val="20"/>
                <w:highlight w:val="lightGray"/>
                <w:lang w:val="en-US"/>
              </w:rPr>
              <w:t>__</w:t>
            </w:r>
            <w:r w:rsidR="005731B0" w:rsidRPr="00A700F4">
              <w:rPr>
                <w:color w:val="000000"/>
                <w:spacing w:val="-5"/>
                <w:sz w:val="20"/>
                <w:lang w:val="en-US"/>
              </w:rPr>
              <w:t>% of the value of the goo</w:t>
            </w:r>
            <w:r w:rsidR="005C1B7A">
              <w:rPr>
                <w:color w:val="000000"/>
                <w:spacing w:val="-5"/>
                <w:sz w:val="20"/>
                <w:lang w:val="en-US"/>
              </w:rPr>
              <w:t>ds at the end of the production.</w:t>
            </w:r>
            <w:r w:rsidR="005C1B7A" w:rsidRPr="004D6D0B">
              <w:rPr>
                <w:sz w:val="20"/>
                <w:lang w:val="en-US"/>
              </w:rPr>
              <w:t xml:space="preserve"> The period of production should not exceed 60 working days.</w:t>
            </w:r>
            <w:r w:rsidR="005C1B7A">
              <w:rPr>
                <w:color w:val="000000"/>
                <w:spacing w:val="-5"/>
                <w:sz w:val="20"/>
                <w:lang w:val="en-US"/>
              </w:rPr>
              <w:t xml:space="preserve"> A</w:t>
            </w:r>
            <w:r w:rsidR="005731B0" w:rsidRPr="00A700F4">
              <w:rPr>
                <w:color w:val="000000"/>
                <w:spacing w:val="-5"/>
                <w:sz w:val="20"/>
                <w:lang w:val="en-US"/>
              </w:rPr>
              <w:t>fter receiving 100% of payment,</w:t>
            </w:r>
            <w:r w:rsidR="00CD68B4" w:rsidRPr="00A700F4">
              <w:rPr>
                <w:color w:val="000000"/>
                <w:spacing w:val="-5"/>
                <w:sz w:val="20"/>
                <w:lang w:val="en-US"/>
              </w:rPr>
              <w:t xml:space="preserve"> the Seller should supply the G</w:t>
            </w:r>
            <w:r w:rsidRPr="00A700F4">
              <w:rPr>
                <w:color w:val="000000"/>
                <w:spacing w:val="-5"/>
                <w:sz w:val="20"/>
                <w:lang w:val="en-US"/>
              </w:rPr>
              <w:t>oods</w:t>
            </w:r>
            <w:r w:rsidR="005731B0" w:rsidRPr="00A700F4">
              <w:rPr>
                <w:color w:val="000000"/>
                <w:spacing w:val="-5"/>
                <w:sz w:val="20"/>
                <w:lang w:val="en-US"/>
              </w:rPr>
              <w:t xml:space="preserve"> to the territory of RF within </w:t>
            </w:r>
            <w:r w:rsidR="00250863" w:rsidRPr="00A25304">
              <w:rPr>
                <w:sz w:val="20"/>
                <w:lang w:val="en-US"/>
              </w:rPr>
              <w:t>180</w:t>
            </w:r>
            <w:r w:rsidR="00250863" w:rsidRPr="00A700F4">
              <w:rPr>
                <w:sz w:val="20"/>
                <w:lang w:val="en-US"/>
              </w:rPr>
              <w:t xml:space="preserve"> (</w:t>
            </w:r>
            <w:r w:rsidR="00250863" w:rsidRPr="00A25304">
              <w:rPr>
                <w:sz w:val="20"/>
                <w:lang w:val="en-US"/>
              </w:rPr>
              <w:t>one hundred and eighty</w:t>
            </w:r>
            <w:r w:rsidR="00250863" w:rsidRPr="00A700F4">
              <w:rPr>
                <w:sz w:val="20"/>
                <w:lang w:val="en-US"/>
              </w:rPr>
              <w:t>)</w:t>
            </w:r>
            <w:r w:rsidR="00250863" w:rsidRPr="00250863">
              <w:rPr>
                <w:sz w:val="20"/>
                <w:lang w:val="en-US"/>
              </w:rPr>
              <w:t xml:space="preserve"> </w:t>
            </w:r>
            <w:r w:rsidR="00E1591A" w:rsidRPr="00A700F4">
              <w:rPr>
                <w:color w:val="000000"/>
                <w:spacing w:val="-5"/>
                <w:sz w:val="20"/>
                <w:lang w:val="en-US"/>
              </w:rPr>
              <w:t xml:space="preserve"> work</w:t>
            </w:r>
            <w:r w:rsidRPr="00A700F4">
              <w:rPr>
                <w:color w:val="000000"/>
                <w:spacing w:val="-5"/>
                <w:sz w:val="20"/>
                <w:lang w:val="en-US"/>
              </w:rPr>
              <w:t xml:space="preserve">days from the date of  </w:t>
            </w:r>
            <w:r w:rsidR="007B1D25" w:rsidRPr="00A700F4">
              <w:rPr>
                <w:color w:val="000000"/>
                <w:spacing w:val="-5"/>
                <w:sz w:val="20"/>
                <w:lang w:val="en-US"/>
              </w:rPr>
              <w:t>total payment made by the Buyer</w:t>
            </w:r>
            <w:r w:rsidR="005731B0" w:rsidRPr="00A700F4">
              <w:rPr>
                <w:color w:val="000000"/>
                <w:spacing w:val="-5"/>
                <w:sz w:val="20"/>
                <w:lang w:val="en-US"/>
              </w:rPr>
              <w:t>.</w:t>
            </w:r>
            <w:r w:rsidR="001B45AE" w:rsidRPr="00A700F4">
              <w:rPr>
                <w:spacing w:val="-5"/>
                <w:sz w:val="20"/>
                <w:lang w:val="en-US"/>
              </w:rPr>
              <w:t xml:space="preserve">    </w:t>
            </w:r>
          </w:p>
          <w:p w:rsidR="00EE4AFE" w:rsidRPr="00A700F4" w:rsidRDefault="00DD79D3" w:rsidP="00DD79D3">
            <w:pPr>
              <w:ind w:firstLine="0"/>
              <w:rPr>
                <w:sz w:val="20"/>
                <w:lang w:val="en-US"/>
              </w:rPr>
            </w:pPr>
            <w:r w:rsidRPr="00A700F4">
              <w:rPr>
                <w:sz w:val="20"/>
                <w:lang w:val="en-US"/>
              </w:rPr>
              <w:t xml:space="preserve">      </w:t>
            </w:r>
          </w:p>
          <w:p w:rsidR="00B75430" w:rsidRPr="00A700F4" w:rsidRDefault="00EE4AFE" w:rsidP="00DD79D3">
            <w:pPr>
              <w:ind w:firstLine="0"/>
              <w:rPr>
                <w:sz w:val="20"/>
                <w:lang w:val="en-US"/>
              </w:rPr>
            </w:pPr>
            <w:r w:rsidRPr="00A700F4">
              <w:rPr>
                <w:sz w:val="20"/>
                <w:lang w:val="en-US"/>
              </w:rPr>
              <w:t xml:space="preserve">      </w:t>
            </w:r>
            <w:r w:rsidR="00832442" w:rsidRPr="00A700F4">
              <w:rPr>
                <w:sz w:val="20"/>
                <w:lang w:val="en-US"/>
              </w:rPr>
              <w:t>10.</w:t>
            </w:r>
            <w:r w:rsidR="00832442" w:rsidRPr="00A670DB">
              <w:rPr>
                <w:sz w:val="20"/>
                <w:lang w:val="en-US"/>
              </w:rPr>
              <w:t>2</w:t>
            </w:r>
            <w:r w:rsidR="00B75430" w:rsidRPr="00A700F4">
              <w:rPr>
                <w:sz w:val="20"/>
                <w:lang w:val="en-US"/>
              </w:rPr>
              <w:t>. The payment due to the present contract is regarded as made in the proper way when the corresponding sum is completely charged off of</w:t>
            </w:r>
            <w:r w:rsidR="00553295" w:rsidRPr="00A700F4">
              <w:rPr>
                <w:sz w:val="20"/>
                <w:lang w:val="en-US"/>
              </w:rPr>
              <w:t xml:space="preserve"> the bank account of the payer/B</w:t>
            </w:r>
            <w:r w:rsidR="00B75430" w:rsidRPr="00A700F4">
              <w:rPr>
                <w:sz w:val="20"/>
                <w:lang w:val="en-US"/>
              </w:rPr>
              <w:t>uyer for entering the ac</w:t>
            </w:r>
            <w:r w:rsidR="00553295" w:rsidRPr="00A700F4">
              <w:rPr>
                <w:sz w:val="20"/>
                <w:lang w:val="en-US"/>
              </w:rPr>
              <w:t>count of the payment recipient/S</w:t>
            </w:r>
            <w:r w:rsidR="00B75430" w:rsidRPr="00A700F4">
              <w:rPr>
                <w:sz w:val="20"/>
                <w:lang w:val="en-US"/>
              </w:rPr>
              <w:t>eller.</w:t>
            </w:r>
          </w:p>
          <w:p w:rsidR="00B75430" w:rsidRPr="00A700F4" w:rsidRDefault="00B75430">
            <w:pPr>
              <w:ind w:firstLine="284"/>
              <w:rPr>
                <w:sz w:val="20"/>
                <w:lang w:val="en-US"/>
              </w:rPr>
            </w:pPr>
          </w:p>
          <w:p w:rsidR="00EE4AFE" w:rsidRPr="00A700F4" w:rsidRDefault="00EE4AFE" w:rsidP="0023224E">
            <w:pPr>
              <w:ind w:firstLine="284"/>
              <w:rPr>
                <w:sz w:val="20"/>
                <w:lang w:val="en-US"/>
              </w:rPr>
            </w:pPr>
          </w:p>
          <w:p w:rsidR="00B75430" w:rsidRPr="004A6999" w:rsidRDefault="00832442" w:rsidP="0023224E">
            <w:pPr>
              <w:ind w:firstLine="284"/>
              <w:rPr>
                <w:sz w:val="20"/>
                <w:lang w:val="en-US"/>
              </w:rPr>
            </w:pPr>
            <w:r w:rsidRPr="00A700F4">
              <w:rPr>
                <w:sz w:val="20"/>
                <w:lang w:val="en-US"/>
              </w:rPr>
              <w:t>10.</w:t>
            </w:r>
            <w:r w:rsidRPr="004A6999">
              <w:rPr>
                <w:sz w:val="20"/>
                <w:lang w:val="en-US"/>
              </w:rPr>
              <w:t>3</w:t>
            </w:r>
            <w:r w:rsidR="001C516C" w:rsidRPr="00A700F4">
              <w:rPr>
                <w:sz w:val="20"/>
                <w:lang w:val="en-US"/>
              </w:rPr>
              <w:t>. In accordance with the payment terms the Buyer’s Banks charges are on the Buyer and the Seller’s Banks charges are on the Seller.</w:t>
            </w:r>
          </w:p>
          <w:p w:rsidR="00C81892" w:rsidRPr="004A6999" w:rsidRDefault="00C81892" w:rsidP="0023224E">
            <w:pPr>
              <w:ind w:firstLine="284"/>
              <w:rPr>
                <w:sz w:val="20"/>
                <w:lang w:val="en-US"/>
              </w:rPr>
            </w:pPr>
          </w:p>
          <w:p w:rsidR="003F2C48" w:rsidRPr="00A700F4" w:rsidRDefault="003F2C48" w:rsidP="00403BDA">
            <w:pPr>
              <w:ind w:firstLine="0"/>
              <w:rPr>
                <w:color w:val="000000"/>
                <w:sz w:val="20"/>
                <w:lang w:val="en-US"/>
              </w:rPr>
            </w:pPr>
          </w:p>
          <w:p w:rsidR="003F2C48" w:rsidRPr="00A700F4" w:rsidRDefault="003F2C48" w:rsidP="003F2C48">
            <w:pPr>
              <w:ind w:firstLine="0"/>
              <w:rPr>
                <w:sz w:val="20"/>
                <w:lang w:val="en-US"/>
              </w:rPr>
            </w:pPr>
          </w:p>
        </w:tc>
      </w:tr>
      <w:tr w:rsidR="00B75430" w:rsidRPr="00A700F4" w:rsidTr="00A670DB">
        <w:tc>
          <w:tcPr>
            <w:tcW w:w="4962" w:type="dxa"/>
            <w:tcBorders>
              <w:top w:val="nil"/>
              <w:left w:val="nil"/>
              <w:bottom w:val="nil"/>
              <w:right w:val="single" w:sz="4" w:space="0" w:color="auto"/>
            </w:tcBorders>
          </w:tcPr>
          <w:p w:rsidR="00B75430" w:rsidRPr="00A700F4" w:rsidRDefault="00A31AD7" w:rsidP="00A31AD7">
            <w:pPr>
              <w:ind w:firstLine="0"/>
              <w:jc w:val="center"/>
              <w:rPr>
                <w:b/>
                <w:bCs/>
                <w:sz w:val="20"/>
              </w:rPr>
            </w:pPr>
            <w:r w:rsidRPr="00A700F4">
              <w:rPr>
                <w:b/>
                <w:bCs/>
                <w:sz w:val="20"/>
              </w:rPr>
              <w:t>11. СТРАХОВАНИЕ ТОВАРА</w:t>
            </w:r>
          </w:p>
          <w:p w:rsidR="00503DD3" w:rsidRPr="00A700F4" w:rsidRDefault="00A31AD7" w:rsidP="00C558BB">
            <w:pPr>
              <w:ind w:firstLine="0"/>
              <w:jc w:val="left"/>
              <w:rPr>
                <w:bCs/>
                <w:sz w:val="20"/>
              </w:rPr>
            </w:pPr>
            <w:r w:rsidRPr="00A700F4">
              <w:rPr>
                <w:bCs/>
                <w:sz w:val="20"/>
              </w:rPr>
              <w:t xml:space="preserve">    </w:t>
            </w:r>
            <w:r w:rsidR="00503DD3" w:rsidRPr="00A700F4">
              <w:rPr>
                <w:bCs/>
                <w:sz w:val="20"/>
              </w:rPr>
              <w:t xml:space="preserve">  11.1</w:t>
            </w:r>
            <w:r w:rsidR="00503DD3" w:rsidRPr="00A700F4">
              <w:rPr>
                <w:bCs/>
                <w:color w:val="000000"/>
                <w:sz w:val="20"/>
              </w:rPr>
              <w:t xml:space="preserve"> </w:t>
            </w:r>
            <w:r w:rsidR="009641F6" w:rsidRPr="00A700F4">
              <w:rPr>
                <w:bCs/>
                <w:color w:val="000000"/>
                <w:sz w:val="20"/>
              </w:rPr>
              <w:t>По поручению Покупателя</w:t>
            </w:r>
            <w:r w:rsidR="009641F6" w:rsidRPr="00A700F4">
              <w:rPr>
                <w:bCs/>
                <w:sz w:val="20"/>
              </w:rPr>
              <w:t xml:space="preserve">, </w:t>
            </w:r>
            <w:r w:rsidR="004B031B" w:rsidRPr="00A700F4">
              <w:rPr>
                <w:bCs/>
                <w:sz w:val="20"/>
              </w:rPr>
              <w:t>Продавец  может</w:t>
            </w:r>
            <w:r w:rsidR="00503DD3" w:rsidRPr="00A700F4">
              <w:rPr>
                <w:bCs/>
                <w:sz w:val="20"/>
              </w:rPr>
              <w:t xml:space="preserve"> произвести страхование Товара от порчи или утраты до момента доставки Товара в адрес Покупателя. Страхование должно покрывать предусмотренную в инвойсе сумму + 10%.</w:t>
            </w:r>
          </w:p>
          <w:p w:rsidR="00C558BB" w:rsidRPr="00A700F4" w:rsidRDefault="00C558BB" w:rsidP="00C558BB">
            <w:pPr>
              <w:ind w:firstLine="0"/>
              <w:jc w:val="left"/>
              <w:rPr>
                <w:bCs/>
                <w:sz w:val="20"/>
              </w:rPr>
            </w:pPr>
          </w:p>
        </w:tc>
        <w:tc>
          <w:tcPr>
            <w:tcW w:w="5324" w:type="dxa"/>
            <w:tcBorders>
              <w:top w:val="nil"/>
              <w:left w:val="single" w:sz="4" w:space="0" w:color="auto"/>
              <w:bottom w:val="nil"/>
              <w:right w:val="nil"/>
            </w:tcBorders>
          </w:tcPr>
          <w:p w:rsidR="00B75430" w:rsidRPr="00A700F4" w:rsidRDefault="00A31AD7" w:rsidP="00A31AD7">
            <w:pPr>
              <w:ind w:firstLine="0"/>
              <w:jc w:val="center"/>
              <w:rPr>
                <w:b/>
                <w:sz w:val="20"/>
                <w:lang w:val="en-US"/>
              </w:rPr>
            </w:pPr>
            <w:r w:rsidRPr="004A6999">
              <w:rPr>
                <w:b/>
                <w:sz w:val="20"/>
                <w:lang w:val="en-US"/>
              </w:rPr>
              <w:t xml:space="preserve">11. </w:t>
            </w:r>
            <w:r w:rsidRPr="00A700F4">
              <w:rPr>
                <w:b/>
                <w:sz w:val="20"/>
                <w:lang w:val="en-US"/>
              </w:rPr>
              <w:t>THE GOODS INSURANCE</w:t>
            </w:r>
          </w:p>
          <w:p w:rsidR="00A31AD7" w:rsidRPr="00A700F4" w:rsidRDefault="00A31AD7" w:rsidP="00A31AD7">
            <w:pPr>
              <w:ind w:firstLine="0"/>
              <w:jc w:val="left"/>
              <w:rPr>
                <w:sz w:val="20"/>
                <w:lang w:val="en-US"/>
              </w:rPr>
            </w:pPr>
            <w:r w:rsidRPr="00A700F4">
              <w:rPr>
                <w:sz w:val="20"/>
                <w:lang w:val="en-US"/>
              </w:rPr>
              <w:t xml:space="preserve">        11.1. </w:t>
            </w:r>
            <w:r w:rsidR="009641F6" w:rsidRPr="00A700F4">
              <w:rPr>
                <w:color w:val="000000"/>
                <w:sz w:val="20"/>
                <w:lang w:val="en-US"/>
              </w:rPr>
              <w:t>On behalf of the Buyer, the</w:t>
            </w:r>
            <w:r w:rsidRPr="00A700F4">
              <w:rPr>
                <w:sz w:val="20"/>
                <w:lang w:val="en-US"/>
              </w:rPr>
              <w:t xml:space="preserve"> Seller </w:t>
            </w:r>
            <w:r w:rsidR="004B031B" w:rsidRPr="00A700F4">
              <w:rPr>
                <w:sz w:val="20"/>
                <w:lang w:val="en-US"/>
              </w:rPr>
              <w:t>may</w:t>
            </w:r>
            <w:r w:rsidRPr="00A700F4">
              <w:rPr>
                <w:sz w:val="20"/>
                <w:lang w:val="en-US"/>
              </w:rPr>
              <w:t xml:space="preserve"> insure the goods from damage or loss till the moment of Goods delivery to the address of the Buyer. The Insurance must cover the sum indicated in Invoice + 10%.</w:t>
            </w:r>
          </w:p>
          <w:p w:rsidR="00A31AD7" w:rsidRPr="00A700F4" w:rsidRDefault="00A31AD7" w:rsidP="00A31AD7">
            <w:pPr>
              <w:ind w:firstLine="0"/>
              <w:jc w:val="left"/>
              <w:rPr>
                <w:sz w:val="20"/>
                <w:lang w:val="en-US"/>
              </w:rPr>
            </w:pPr>
          </w:p>
        </w:tc>
      </w:tr>
      <w:tr w:rsidR="00B75430" w:rsidRPr="00785364" w:rsidTr="00A670DB">
        <w:tc>
          <w:tcPr>
            <w:tcW w:w="4962" w:type="dxa"/>
            <w:tcBorders>
              <w:top w:val="nil"/>
              <w:left w:val="nil"/>
              <w:bottom w:val="nil"/>
              <w:right w:val="single" w:sz="4" w:space="0" w:color="auto"/>
            </w:tcBorders>
          </w:tcPr>
          <w:p w:rsidR="00B75430" w:rsidRPr="00A700F4" w:rsidRDefault="00B75430" w:rsidP="00EC5D30">
            <w:pPr>
              <w:ind w:firstLine="0"/>
              <w:jc w:val="center"/>
              <w:rPr>
                <w:b/>
                <w:bCs/>
                <w:sz w:val="20"/>
              </w:rPr>
            </w:pPr>
            <w:r w:rsidRPr="00A700F4">
              <w:rPr>
                <w:b/>
                <w:bCs/>
                <w:sz w:val="20"/>
              </w:rPr>
              <w:t>1</w:t>
            </w:r>
            <w:r w:rsidR="00503DD3" w:rsidRPr="00A700F4">
              <w:rPr>
                <w:b/>
                <w:bCs/>
                <w:sz w:val="20"/>
              </w:rPr>
              <w:t>2</w:t>
            </w:r>
            <w:r w:rsidRPr="00A700F4">
              <w:rPr>
                <w:b/>
                <w:bCs/>
                <w:sz w:val="20"/>
              </w:rPr>
              <w:t>. ПРИЕМКА ТОВАРА</w:t>
            </w:r>
          </w:p>
          <w:p w:rsidR="00B75430" w:rsidRPr="00A700F4" w:rsidRDefault="00B75430">
            <w:pPr>
              <w:tabs>
                <w:tab w:val="num" w:pos="757"/>
              </w:tabs>
              <w:ind w:firstLine="284"/>
              <w:rPr>
                <w:sz w:val="20"/>
              </w:rPr>
            </w:pPr>
            <w:r w:rsidRPr="00A700F4">
              <w:rPr>
                <w:sz w:val="20"/>
              </w:rPr>
              <w:t>1</w:t>
            </w:r>
            <w:r w:rsidR="00503DD3" w:rsidRPr="00A700F4">
              <w:rPr>
                <w:sz w:val="20"/>
              </w:rPr>
              <w:t>2</w:t>
            </w:r>
            <w:r w:rsidRPr="00A700F4">
              <w:rPr>
                <w:sz w:val="20"/>
              </w:rPr>
              <w:t>.1. Покупатель обязан совершить все необходимые действия, обеспечивающие принятие Товаров, поставленных в соответствии с настоящим Контрактом.</w:t>
            </w:r>
          </w:p>
          <w:p w:rsidR="00B75430" w:rsidRPr="00A700F4" w:rsidRDefault="00E12876">
            <w:pPr>
              <w:ind w:firstLine="284"/>
              <w:rPr>
                <w:sz w:val="20"/>
              </w:rPr>
            </w:pPr>
            <w:r w:rsidRPr="00A700F4">
              <w:rPr>
                <w:sz w:val="20"/>
              </w:rPr>
              <w:t>1</w:t>
            </w:r>
            <w:r w:rsidR="00503DD3" w:rsidRPr="00A700F4">
              <w:rPr>
                <w:sz w:val="20"/>
              </w:rPr>
              <w:t>2</w:t>
            </w:r>
            <w:r w:rsidR="00B75430" w:rsidRPr="00A700F4">
              <w:rPr>
                <w:sz w:val="20"/>
              </w:rPr>
              <w:t xml:space="preserve">.2. Покупатель проверяет Товары, поставляемые по каждой Спецификации, на предмет их количества, качества, ассортимента, состояния упаковки, наличия повреждений Товаров и наличия требуемой документации.  </w:t>
            </w:r>
          </w:p>
          <w:p w:rsidR="00B75430" w:rsidRPr="00A700F4" w:rsidRDefault="00B75430" w:rsidP="00E1591A">
            <w:pPr>
              <w:ind w:firstLine="284"/>
              <w:rPr>
                <w:sz w:val="20"/>
              </w:rPr>
            </w:pPr>
            <w:r w:rsidRPr="00A700F4">
              <w:rPr>
                <w:sz w:val="20"/>
              </w:rPr>
              <w:t>1</w:t>
            </w:r>
            <w:r w:rsidR="00503DD3" w:rsidRPr="00A700F4">
              <w:rPr>
                <w:sz w:val="20"/>
              </w:rPr>
              <w:t>2</w:t>
            </w:r>
            <w:r w:rsidRPr="00A700F4">
              <w:rPr>
                <w:sz w:val="20"/>
              </w:rPr>
              <w:t>.3. При обнаружении любого несоответствия Товаров условиям настоящего Контракта или Спецификации, Покупатель обязан в течение 30 (тридцати) рабочих дней после приемки Товара в письменной форме (путем подписания Покупателем и направления Продавцу соответствующего акта) уведомить Продавца о любых претензиях относительно любого несоответствия Товаров условиям настоящего Контракта или соответствующей Спецификации.</w:t>
            </w:r>
          </w:p>
        </w:tc>
        <w:tc>
          <w:tcPr>
            <w:tcW w:w="5324" w:type="dxa"/>
            <w:tcBorders>
              <w:top w:val="nil"/>
              <w:left w:val="single" w:sz="4" w:space="0" w:color="auto"/>
              <w:bottom w:val="nil"/>
              <w:right w:val="nil"/>
            </w:tcBorders>
          </w:tcPr>
          <w:p w:rsidR="00B75430" w:rsidRPr="00A700F4" w:rsidRDefault="00A31AD7" w:rsidP="00EC5D30">
            <w:pPr>
              <w:pStyle w:val="2"/>
              <w:spacing w:before="0" w:after="0"/>
              <w:ind w:firstLine="0"/>
              <w:jc w:val="center"/>
              <w:rPr>
                <w:rFonts w:ascii="Times New Roman" w:hAnsi="Times New Roman" w:cs="Times New Roman"/>
                <w:i w:val="0"/>
                <w:sz w:val="20"/>
                <w:szCs w:val="20"/>
                <w:lang w:val="en-US"/>
              </w:rPr>
            </w:pPr>
            <w:r w:rsidRPr="00A700F4">
              <w:rPr>
                <w:rFonts w:ascii="Times New Roman" w:hAnsi="Times New Roman" w:cs="Times New Roman"/>
                <w:i w:val="0"/>
                <w:sz w:val="20"/>
                <w:szCs w:val="20"/>
                <w:lang w:val="en-US"/>
              </w:rPr>
              <w:t>12</w:t>
            </w:r>
            <w:r w:rsidR="00B75430" w:rsidRPr="00A700F4">
              <w:rPr>
                <w:rFonts w:ascii="Times New Roman" w:hAnsi="Times New Roman" w:cs="Times New Roman"/>
                <w:i w:val="0"/>
                <w:sz w:val="20"/>
                <w:szCs w:val="20"/>
                <w:lang w:val="en-US"/>
              </w:rPr>
              <w:t>. THE GOODS ACCEPTANCE</w:t>
            </w:r>
          </w:p>
          <w:p w:rsidR="00B75430" w:rsidRPr="00A700F4" w:rsidRDefault="00B75430">
            <w:pPr>
              <w:pStyle w:val="30"/>
              <w:spacing w:after="0"/>
              <w:ind w:firstLine="284"/>
              <w:rPr>
                <w:sz w:val="20"/>
                <w:szCs w:val="20"/>
                <w:lang w:val="en-US"/>
              </w:rPr>
            </w:pPr>
            <w:r w:rsidRPr="00A700F4">
              <w:rPr>
                <w:sz w:val="20"/>
                <w:szCs w:val="20"/>
                <w:lang w:val="en-US"/>
              </w:rPr>
              <w:t>1</w:t>
            </w:r>
            <w:r w:rsidR="00A31AD7" w:rsidRPr="00A700F4">
              <w:rPr>
                <w:sz w:val="20"/>
                <w:szCs w:val="20"/>
                <w:lang w:val="en-US"/>
              </w:rPr>
              <w:t>2</w:t>
            </w:r>
            <w:r w:rsidR="00E1591A" w:rsidRPr="00A700F4">
              <w:rPr>
                <w:sz w:val="20"/>
                <w:szCs w:val="20"/>
                <w:lang w:val="en-US"/>
              </w:rPr>
              <w:t>.1. The B</w:t>
            </w:r>
            <w:r w:rsidRPr="00A700F4">
              <w:rPr>
                <w:sz w:val="20"/>
                <w:szCs w:val="20"/>
                <w:lang w:val="en-US"/>
              </w:rPr>
              <w:t>uyer has to perform all the n</w:t>
            </w:r>
            <w:r w:rsidR="00E1591A" w:rsidRPr="00A700F4">
              <w:rPr>
                <w:sz w:val="20"/>
                <w:szCs w:val="20"/>
                <w:lang w:val="en-US"/>
              </w:rPr>
              <w:t>ecessary actions providing the G</w:t>
            </w:r>
            <w:r w:rsidRPr="00A700F4">
              <w:rPr>
                <w:sz w:val="20"/>
                <w:szCs w:val="20"/>
                <w:lang w:val="en-US"/>
              </w:rPr>
              <w:t>oods acceptance sup</w:t>
            </w:r>
            <w:r w:rsidR="00E1591A" w:rsidRPr="00A700F4">
              <w:rPr>
                <w:sz w:val="20"/>
                <w:szCs w:val="20"/>
                <w:lang w:val="en-US"/>
              </w:rPr>
              <w:t>plied according to the present C</w:t>
            </w:r>
            <w:r w:rsidRPr="00A700F4">
              <w:rPr>
                <w:sz w:val="20"/>
                <w:szCs w:val="20"/>
                <w:lang w:val="en-US"/>
              </w:rPr>
              <w:t xml:space="preserve">ontract. </w:t>
            </w:r>
          </w:p>
          <w:p w:rsidR="00B75430" w:rsidRPr="00A700F4" w:rsidRDefault="00B75430">
            <w:pPr>
              <w:ind w:firstLine="284"/>
              <w:rPr>
                <w:sz w:val="20"/>
                <w:lang w:val="en-US"/>
              </w:rPr>
            </w:pPr>
          </w:p>
          <w:p w:rsidR="00B75430" w:rsidRPr="00A700F4" w:rsidRDefault="00A31AD7">
            <w:pPr>
              <w:ind w:firstLine="284"/>
              <w:rPr>
                <w:sz w:val="20"/>
                <w:lang w:val="en-US"/>
              </w:rPr>
            </w:pPr>
            <w:r w:rsidRPr="00A700F4">
              <w:rPr>
                <w:sz w:val="20"/>
                <w:lang w:val="en-US"/>
              </w:rPr>
              <w:t>12</w:t>
            </w:r>
            <w:r w:rsidR="00E1591A" w:rsidRPr="00A700F4">
              <w:rPr>
                <w:sz w:val="20"/>
                <w:lang w:val="en-US"/>
              </w:rPr>
              <w:t>.2. The Buyer tests the G</w:t>
            </w:r>
            <w:r w:rsidR="00B75430" w:rsidRPr="00A700F4">
              <w:rPr>
                <w:sz w:val="20"/>
                <w:lang w:val="en-US"/>
              </w:rPr>
              <w:t>oods supplied according to each specification for quantity, quali</w:t>
            </w:r>
            <w:r w:rsidR="00E1591A" w:rsidRPr="00A700F4">
              <w:rPr>
                <w:sz w:val="20"/>
                <w:lang w:val="en-US"/>
              </w:rPr>
              <w:t>ty, assortment, package state, G</w:t>
            </w:r>
            <w:r w:rsidR="00B75430" w:rsidRPr="00A700F4">
              <w:rPr>
                <w:sz w:val="20"/>
                <w:lang w:val="en-US"/>
              </w:rPr>
              <w:t>oods damage and necessary documents availability.</w:t>
            </w:r>
          </w:p>
          <w:p w:rsidR="00B75430" w:rsidRPr="00A700F4" w:rsidRDefault="00B75430">
            <w:pPr>
              <w:ind w:firstLine="284"/>
              <w:rPr>
                <w:sz w:val="20"/>
                <w:lang w:val="en-US"/>
              </w:rPr>
            </w:pPr>
          </w:p>
          <w:p w:rsidR="00B75430" w:rsidRPr="00A700F4" w:rsidRDefault="00B75430">
            <w:pPr>
              <w:ind w:firstLine="284"/>
              <w:rPr>
                <w:sz w:val="20"/>
                <w:lang w:val="en-US"/>
              </w:rPr>
            </w:pPr>
          </w:p>
          <w:p w:rsidR="00B75430" w:rsidRPr="00A700F4" w:rsidRDefault="003F6434" w:rsidP="003F6434">
            <w:pPr>
              <w:ind w:firstLine="0"/>
              <w:rPr>
                <w:sz w:val="20"/>
                <w:lang w:val="en-US"/>
              </w:rPr>
            </w:pPr>
            <w:r w:rsidRPr="00A700F4">
              <w:rPr>
                <w:sz w:val="20"/>
                <w:lang w:val="en-US"/>
              </w:rPr>
              <w:t xml:space="preserve">      </w:t>
            </w:r>
            <w:smartTag w:uri="urn:schemas-microsoft-com:office:smarttags" w:element="metricconverter">
              <w:smartTagPr>
                <w:attr w:name="ProductID" w:val="12.3 In"/>
              </w:smartTagPr>
              <w:r w:rsidR="00A31AD7" w:rsidRPr="00A700F4">
                <w:rPr>
                  <w:sz w:val="20"/>
                  <w:lang w:val="en-US"/>
                </w:rPr>
                <w:t>12</w:t>
              </w:r>
              <w:r w:rsidR="00B75430" w:rsidRPr="00A700F4">
                <w:rPr>
                  <w:sz w:val="20"/>
                  <w:lang w:val="en-US"/>
                </w:rPr>
                <w:t xml:space="preserve">.3 </w:t>
              </w:r>
              <w:r w:rsidR="00E1591A" w:rsidRPr="00A700F4">
                <w:rPr>
                  <w:sz w:val="20"/>
                  <w:lang w:val="en-US"/>
                </w:rPr>
                <w:t>In</w:t>
              </w:r>
            </w:smartTag>
            <w:r w:rsidR="00E1591A" w:rsidRPr="00A700F4">
              <w:rPr>
                <w:sz w:val="20"/>
                <w:lang w:val="en-US"/>
              </w:rPr>
              <w:t xml:space="preserve"> the case of finding out any G</w:t>
            </w:r>
            <w:r w:rsidR="00B75430" w:rsidRPr="00A700F4">
              <w:rPr>
                <w:sz w:val="20"/>
                <w:lang w:val="en-US"/>
              </w:rPr>
              <w:t>ood</w:t>
            </w:r>
            <w:r w:rsidR="00E1591A" w:rsidRPr="00A700F4">
              <w:rPr>
                <w:sz w:val="20"/>
                <w:lang w:val="en-US"/>
              </w:rPr>
              <w:t>s inconsistency to the present Contract terms or to the Specification, the B</w:t>
            </w:r>
            <w:r w:rsidR="00B75430" w:rsidRPr="00A700F4">
              <w:rPr>
                <w:sz w:val="20"/>
                <w:lang w:val="en-US"/>
              </w:rPr>
              <w:t>uyer is obliged within 30 workdays after the</w:t>
            </w:r>
            <w:r w:rsidR="00E1591A" w:rsidRPr="00A700F4">
              <w:rPr>
                <w:sz w:val="20"/>
                <w:lang w:val="en-US"/>
              </w:rPr>
              <w:t xml:space="preserve"> good acceptance to inform the S</w:t>
            </w:r>
            <w:r w:rsidR="00B75430" w:rsidRPr="00A700F4">
              <w:rPr>
                <w:sz w:val="20"/>
                <w:lang w:val="en-US"/>
              </w:rPr>
              <w:t>eller in written form (through signing by the Buyer and sending to the Seller an appropriate certificate) a</w:t>
            </w:r>
            <w:r w:rsidR="00E1591A" w:rsidRPr="00A700F4">
              <w:rPr>
                <w:sz w:val="20"/>
                <w:lang w:val="en-US"/>
              </w:rPr>
              <w:t>bout any claims related to the G</w:t>
            </w:r>
            <w:r w:rsidR="00B75430" w:rsidRPr="00A700F4">
              <w:rPr>
                <w:sz w:val="20"/>
                <w:lang w:val="en-US"/>
              </w:rPr>
              <w:t>oo</w:t>
            </w:r>
            <w:r w:rsidR="00E1591A" w:rsidRPr="00A700F4">
              <w:rPr>
                <w:sz w:val="20"/>
                <w:lang w:val="en-US"/>
              </w:rPr>
              <w:t>d inconsistency to the present C</w:t>
            </w:r>
            <w:r w:rsidR="00B75430" w:rsidRPr="00A700F4">
              <w:rPr>
                <w:sz w:val="20"/>
                <w:lang w:val="en-US"/>
              </w:rPr>
              <w:t>ontract’s</w:t>
            </w:r>
            <w:r w:rsidR="00E1591A" w:rsidRPr="00A700F4">
              <w:rPr>
                <w:sz w:val="20"/>
                <w:lang w:val="en-US"/>
              </w:rPr>
              <w:t xml:space="preserve"> terms or to the corresponding S</w:t>
            </w:r>
            <w:r w:rsidR="00B75430" w:rsidRPr="00A700F4">
              <w:rPr>
                <w:sz w:val="20"/>
                <w:lang w:val="en-US"/>
              </w:rPr>
              <w:t>pecification</w:t>
            </w:r>
          </w:p>
          <w:p w:rsidR="003F6434" w:rsidRPr="004A6999" w:rsidRDefault="003F6434" w:rsidP="003F6434">
            <w:pPr>
              <w:ind w:firstLine="0"/>
              <w:rPr>
                <w:sz w:val="20"/>
                <w:lang w:val="en-US"/>
              </w:rPr>
            </w:pPr>
          </w:p>
          <w:p w:rsidR="004913C9" w:rsidRPr="004A6999" w:rsidRDefault="004913C9" w:rsidP="003F6434">
            <w:pPr>
              <w:ind w:firstLine="0"/>
              <w:rPr>
                <w:sz w:val="20"/>
                <w:lang w:val="en-US"/>
              </w:rPr>
            </w:pPr>
          </w:p>
          <w:p w:rsidR="003F6434" w:rsidRPr="004A6999" w:rsidRDefault="003F6434" w:rsidP="003F6434">
            <w:pPr>
              <w:ind w:firstLine="0"/>
              <w:rPr>
                <w:sz w:val="20"/>
                <w:lang w:val="en-US"/>
              </w:rPr>
            </w:pPr>
          </w:p>
        </w:tc>
      </w:tr>
      <w:tr w:rsidR="00B75430" w:rsidRPr="00785364" w:rsidTr="00A670DB">
        <w:tc>
          <w:tcPr>
            <w:tcW w:w="4962" w:type="dxa"/>
            <w:tcBorders>
              <w:top w:val="nil"/>
              <w:left w:val="nil"/>
              <w:bottom w:val="nil"/>
              <w:right w:val="single" w:sz="4" w:space="0" w:color="auto"/>
            </w:tcBorders>
          </w:tcPr>
          <w:p w:rsidR="005B5F1A" w:rsidRPr="00A700F4" w:rsidRDefault="005B5F1A">
            <w:pPr>
              <w:keepLines/>
              <w:ind w:firstLine="284"/>
              <w:jc w:val="center"/>
              <w:rPr>
                <w:b/>
                <w:sz w:val="20"/>
                <w:lang w:val="en-US"/>
              </w:rPr>
            </w:pPr>
          </w:p>
          <w:p w:rsidR="00B75430" w:rsidRPr="00A700F4" w:rsidRDefault="00143CE0" w:rsidP="00143CE0">
            <w:pPr>
              <w:keepLines/>
              <w:ind w:firstLine="0"/>
              <w:rPr>
                <w:b/>
                <w:sz w:val="20"/>
              </w:rPr>
            </w:pPr>
            <w:r w:rsidRPr="004A6999">
              <w:rPr>
                <w:b/>
                <w:sz w:val="20"/>
                <w:lang w:val="en-US"/>
              </w:rPr>
              <w:lastRenderedPageBreak/>
              <w:t xml:space="preserve">                </w:t>
            </w:r>
            <w:r w:rsidR="00B75430" w:rsidRPr="00A700F4">
              <w:rPr>
                <w:b/>
                <w:sz w:val="20"/>
              </w:rPr>
              <w:t>1</w:t>
            </w:r>
            <w:r w:rsidR="00503DD3" w:rsidRPr="00A700F4">
              <w:rPr>
                <w:b/>
                <w:sz w:val="20"/>
              </w:rPr>
              <w:t>3</w:t>
            </w:r>
            <w:r w:rsidR="00B75430" w:rsidRPr="00A700F4">
              <w:rPr>
                <w:b/>
                <w:sz w:val="20"/>
              </w:rPr>
              <w:t>. ПРЕТЕНЗИИ И АРБИТРАЖ</w:t>
            </w:r>
          </w:p>
          <w:p w:rsidR="00B75430" w:rsidRPr="00A700F4" w:rsidRDefault="00B75430">
            <w:pPr>
              <w:ind w:firstLine="284"/>
              <w:rPr>
                <w:sz w:val="20"/>
              </w:rPr>
            </w:pPr>
            <w:r w:rsidRPr="00A700F4">
              <w:rPr>
                <w:sz w:val="20"/>
              </w:rPr>
              <w:t>1</w:t>
            </w:r>
            <w:r w:rsidR="00503DD3" w:rsidRPr="00A700F4">
              <w:rPr>
                <w:sz w:val="20"/>
              </w:rPr>
              <w:t>3</w:t>
            </w:r>
            <w:r w:rsidRPr="00A700F4">
              <w:rPr>
                <w:sz w:val="20"/>
              </w:rPr>
              <w:t xml:space="preserve">.1. Если Продавец поставит Товар с нарушением условий настоящего Контракта, Покупатель имеет право выставить Продавцу претензию (претензии) за ненадлежащее качество и/или характеристики  Товара, недостачу количества, ненадлежащую упаковку поставленного Товара. </w:t>
            </w:r>
          </w:p>
          <w:p w:rsidR="00B75430" w:rsidRPr="00A700F4" w:rsidRDefault="00B75430">
            <w:pPr>
              <w:ind w:firstLine="284"/>
              <w:rPr>
                <w:sz w:val="20"/>
              </w:rPr>
            </w:pPr>
            <w:r w:rsidRPr="00A700F4">
              <w:rPr>
                <w:sz w:val="20"/>
              </w:rPr>
              <w:t xml:space="preserve">Однако, при этом  Покупатель имеет право требовать возмещения только фактически понесенных материальных убытков, которые напрямую связаны с нарушением Продавцом контрактных условий.  Покупатель обязан предоставить документы, подтверждающие сам факт убытков и сумму убытков (например, счета, чеки, акты экспертизы и т.п.). Продавец не возмещает Покупателю упущенную выгоду, косвенные убытки и расходы. При этом в любом случае сумма ответственности Продавца по настоящему Контракту ограничена контрактной стоимостью партии Товара, в отношении которой предъявлена претензия. </w:t>
            </w:r>
          </w:p>
          <w:p w:rsidR="00F4076C" w:rsidRPr="00A700F4" w:rsidRDefault="00B75430" w:rsidP="00145B9E">
            <w:pPr>
              <w:ind w:firstLine="284"/>
              <w:rPr>
                <w:sz w:val="20"/>
              </w:rPr>
            </w:pPr>
            <w:r w:rsidRPr="00A700F4">
              <w:rPr>
                <w:sz w:val="20"/>
              </w:rPr>
              <w:t>1</w:t>
            </w:r>
            <w:r w:rsidR="00503DD3" w:rsidRPr="00A700F4">
              <w:rPr>
                <w:sz w:val="20"/>
              </w:rPr>
              <w:t>3</w:t>
            </w:r>
            <w:r w:rsidRPr="00A700F4">
              <w:rPr>
                <w:sz w:val="20"/>
              </w:rPr>
              <w:t>.2. В случае обнаружения Покупателем дефектов или недостатков Товаров, Покупатель вправе потребовать от Продавца замены таких Товаров на Товары надлежащего качества в разумный срок, соглас</w:t>
            </w:r>
            <w:r w:rsidR="006F43A7" w:rsidRPr="00A700F4">
              <w:rPr>
                <w:sz w:val="20"/>
              </w:rPr>
              <w:t xml:space="preserve">ованный Сторонами, </w:t>
            </w:r>
            <w:r w:rsidR="00FD200F" w:rsidRPr="00A700F4">
              <w:rPr>
                <w:sz w:val="20"/>
              </w:rPr>
              <w:t>но не более 120 (ста двадцати) р</w:t>
            </w:r>
            <w:r w:rsidRPr="00A700F4">
              <w:rPr>
                <w:sz w:val="20"/>
              </w:rPr>
              <w:t>абочих дней с момента предъявления соответствующего требования.  Замена Товаров осуществляется за счет Продавца.</w:t>
            </w:r>
          </w:p>
          <w:p w:rsidR="00B75430" w:rsidRPr="00A700F4" w:rsidRDefault="00B75430">
            <w:pPr>
              <w:ind w:firstLine="284"/>
              <w:rPr>
                <w:sz w:val="20"/>
              </w:rPr>
            </w:pPr>
            <w:r w:rsidRPr="00A700F4">
              <w:rPr>
                <w:sz w:val="20"/>
              </w:rPr>
              <w:t>В том случае, если в течение согласованного Сторонами срока Продавец не заменит Товары ненадлежащего качества Товарами надлежащего качества, Покупатель вправе потребовать от Продавца компенсации в форме скидки с цены или оговорить конкретную сумму компенсации уплаченной суммы за некондиционный Товар.</w:t>
            </w:r>
          </w:p>
          <w:p w:rsidR="00B75430" w:rsidRPr="00A700F4" w:rsidRDefault="00B75430">
            <w:pPr>
              <w:keepLines/>
              <w:tabs>
                <w:tab w:val="left" w:pos="4230"/>
              </w:tabs>
              <w:ind w:firstLine="284"/>
              <w:rPr>
                <w:sz w:val="20"/>
              </w:rPr>
            </w:pPr>
            <w:r w:rsidRPr="00A700F4">
              <w:rPr>
                <w:sz w:val="20"/>
              </w:rPr>
              <w:t>1</w:t>
            </w:r>
            <w:r w:rsidR="00503DD3" w:rsidRPr="00A700F4">
              <w:rPr>
                <w:sz w:val="20"/>
              </w:rPr>
              <w:t>3</w:t>
            </w:r>
            <w:r w:rsidRPr="00A700F4">
              <w:rPr>
                <w:sz w:val="20"/>
              </w:rPr>
              <w:t xml:space="preserve">.3. Претензия должна быть направлена заказным письмом  или курьерской почтой. </w:t>
            </w:r>
          </w:p>
          <w:p w:rsidR="00B75430" w:rsidRPr="00A700F4" w:rsidRDefault="00B75430">
            <w:pPr>
              <w:keepLines/>
              <w:tabs>
                <w:tab w:val="left" w:pos="5103"/>
              </w:tabs>
              <w:ind w:firstLine="284"/>
              <w:rPr>
                <w:sz w:val="20"/>
              </w:rPr>
            </w:pPr>
            <w:r w:rsidRPr="00A700F4">
              <w:rPr>
                <w:sz w:val="20"/>
              </w:rPr>
              <w:t>Дата штампа почтового отделения в стране заявителя или дата передачи претензии другой стороне является датой предъявления претензии.</w:t>
            </w:r>
          </w:p>
          <w:p w:rsidR="00B75430" w:rsidRPr="00A700F4" w:rsidRDefault="00B75430">
            <w:pPr>
              <w:keepLines/>
              <w:ind w:firstLine="284"/>
              <w:rPr>
                <w:sz w:val="20"/>
              </w:rPr>
            </w:pPr>
            <w:r w:rsidRPr="00A700F4">
              <w:rPr>
                <w:sz w:val="20"/>
              </w:rPr>
              <w:t>Претензия должна содержать как минимум следующую информацию:</w:t>
            </w:r>
          </w:p>
          <w:p w:rsidR="00B75430" w:rsidRPr="00A700F4" w:rsidRDefault="00B75430" w:rsidP="001B14A7">
            <w:pPr>
              <w:keepLines/>
              <w:numPr>
                <w:ilvl w:val="0"/>
                <w:numId w:val="14"/>
              </w:numPr>
              <w:rPr>
                <w:sz w:val="20"/>
              </w:rPr>
            </w:pPr>
            <w:r w:rsidRPr="00A700F4">
              <w:rPr>
                <w:sz w:val="20"/>
              </w:rPr>
              <w:t>номер Контракта</w:t>
            </w:r>
            <w:r w:rsidRPr="00A700F4">
              <w:rPr>
                <w:sz w:val="20"/>
                <w:lang w:val="en-US"/>
              </w:rPr>
              <w:t>/</w:t>
            </w:r>
            <w:r w:rsidRPr="00A700F4">
              <w:rPr>
                <w:sz w:val="20"/>
              </w:rPr>
              <w:t>Спецификации;</w:t>
            </w:r>
          </w:p>
          <w:p w:rsidR="00B75430" w:rsidRPr="00A700F4" w:rsidRDefault="00B75430" w:rsidP="001B14A7">
            <w:pPr>
              <w:keepLines/>
              <w:numPr>
                <w:ilvl w:val="0"/>
                <w:numId w:val="14"/>
              </w:numPr>
              <w:rPr>
                <w:sz w:val="20"/>
              </w:rPr>
            </w:pPr>
            <w:r w:rsidRPr="00A700F4">
              <w:rPr>
                <w:sz w:val="20"/>
              </w:rPr>
              <w:t>наименование Товара по Контракту;</w:t>
            </w:r>
          </w:p>
          <w:p w:rsidR="00B75430" w:rsidRPr="00A700F4" w:rsidRDefault="00B75430" w:rsidP="001B14A7">
            <w:pPr>
              <w:keepLines/>
              <w:numPr>
                <w:ilvl w:val="0"/>
                <w:numId w:val="14"/>
              </w:numPr>
              <w:rPr>
                <w:sz w:val="20"/>
              </w:rPr>
            </w:pPr>
            <w:r w:rsidRPr="00A700F4">
              <w:rPr>
                <w:sz w:val="20"/>
              </w:rPr>
              <w:t>количество, на которое заявляется претензия;</w:t>
            </w:r>
          </w:p>
          <w:p w:rsidR="00B75430" w:rsidRPr="00A700F4" w:rsidRDefault="00B75430" w:rsidP="001B14A7">
            <w:pPr>
              <w:keepLines/>
              <w:numPr>
                <w:ilvl w:val="0"/>
                <w:numId w:val="14"/>
              </w:numPr>
              <w:rPr>
                <w:sz w:val="20"/>
              </w:rPr>
            </w:pPr>
            <w:r w:rsidRPr="00A700F4">
              <w:rPr>
                <w:sz w:val="20"/>
              </w:rPr>
              <w:t>данные, позволяющие установить, по какой именно отгруженной партии Товара заявлена претензия;</w:t>
            </w:r>
          </w:p>
          <w:p w:rsidR="00B75430" w:rsidRPr="00A700F4" w:rsidRDefault="00B75430" w:rsidP="001B14A7">
            <w:pPr>
              <w:keepLines/>
              <w:numPr>
                <w:ilvl w:val="0"/>
                <w:numId w:val="14"/>
              </w:numPr>
              <w:rPr>
                <w:sz w:val="20"/>
              </w:rPr>
            </w:pPr>
            <w:r w:rsidRPr="00A700F4">
              <w:rPr>
                <w:sz w:val="20"/>
              </w:rPr>
              <w:t xml:space="preserve">суть претензии и описание того, каким образом Покупатель обнаружил/определил якобы имевшее место нарушение Продавцом контрактных условий. </w:t>
            </w:r>
          </w:p>
          <w:p w:rsidR="00B75430" w:rsidRPr="00A700F4" w:rsidRDefault="00B75430">
            <w:pPr>
              <w:keepLines/>
              <w:ind w:firstLine="284"/>
              <w:rPr>
                <w:sz w:val="20"/>
              </w:rPr>
            </w:pPr>
            <w:r w:rsidRPr="00A700F4">
              <w:rPr>
                <w:sz w:val="20"/>
              </w:rPr>
              <w:t>1</w:t>
            </w:r>
            <w:r w:rsidR="00503DD3" w:rsidRPr="00A700F4">
              <w:rPr>
                <w:sz w:val="20"/>
              </w:rPr>
              <w:t>3</w:t>
            </w:r>
            <w:r w:rsidRPr="00A700F4">
              <w:rPr>
                <w:sz w:val="20"/>
              </w:rPr>
              <w:t>.4. Про</w:t>
            </w:r>
            <w:r w:rsidR="006F43A7" w:rsidRPr="00A700F4">
              <w:rPr>
                <w:sz w:val="20"/>
              </w:rPr>
              <w:t>давец</w:t>
            </w:r>
            <w:r w:rsidRPr="00A700F4">
              <w:rPr>
                <w:sz w:val="20"/>
              </w:rPr>
              <w:t xml:space="preserve"> должен рассмотреть претензию и уведомить Покупателя о своем решении не позднее 30 (тридцати)  календарных дней с даты предъявления претензии.</w:t>
            </w:r>
          </w:p>
          <w:p w:rsidR="00B75430" w:rsidRPr="00A700F4" w:rsidRDefault="00B75430">
            <w:pPr>
              <w:keepLines/>
              <w:ind w:firstLine="284"/>
              <w:rPr>
                <w:sz w:val="20"/>
              </w:rPr>
            </w:pPr>
            <w:r w:rsidRPr="00A700F4">
              <w:rPr>
                <w:sz w:val="20"/>
              </w:rPr>
              <w:t xml:space="preserve">В период рассмотрения претензии по качеству или количеству риск порчи, утраты и т.п. товара, в отношении которого выставлена претензия, лежит на Покупателе вплоть до полного урегулирования претензии. Продавец имеет право провести инспекцию Товара,  в отношении которого предъявлена претензия </w:t>
            </w:r>
            <w:r w:rsidRPr="00A700F4">
              <w:rPr>
                <w:sz w:val="20"/>
              </w:rPr>
              <w:lastRenderedPageBreak/>
              <w:t>по качеству или количеству. В этом случае Покупатель обязан предоставить возможность представителю(</w:t>
            </w:r>
            <w:proofErr w:type="spellStart"/>
            <w:r w:rsidRPr="00A700F4">
              <w:rPr>
                <w:sz w:val="20"/>
              </w:rPr>
              <w:t>лям</w:t>
            </w:r>
            <w:proofErr w:type="spellEnd"/>
            <w:r w:rsidRPr="00A700F4">
              <w:rPr>
                <w:sz w:val="20"/>
              </w:rPr>
              <w:t xml:space="preserve">) Продавца проинспектировать этот Товар на территории Покупателя. Продавец также имеет право назначить стороннюю организацию (лицо) для проведения инспекции от имени Продавца. Если в результате такой инспекции Стороны не придут к соглашению по урегулированию претензии, Продавец имеет право назначить независимого полномочного сюрвейера (эксперта). Решение сюрвейера будет окончательным и обязательным для исполнения как Продавцом, так и Покупателем, если только одна из Сторон не решит обратиться в Арбитраж в соответствии с условиями пункта «Арбитраж» настоящего Контракта. Все расходы, связанные с инспекцией силами независимого сюрвейера, несет виновная Сторона. </w:t>
            </w:r>
          </w:p>
          <w:p w:rsidR="00791080" w:rsidRPr="00A700F4" w:rsidRDefault="00B75430">
            <w:pPr>
              <w:keepLines/>
              <w:ind w:firstLine="284"/>
              <w:rPr>
                <w:sz w:val="20"/>
              </w:rPr>
            </w:pPr>
            <w:r w:rsidRPr="00A700F4">
              <w:rPr>
                <w:sz w:val="20"/>
              </w:rPr>
              <w:t>1</w:t>
            </w:r>
            <w:r w:rsidR="00503DD3" w:rsidRPr="00A700F4">
              <w:rPr>
                <w:sz w:val="20"/>
              </w:rPr>
              <w:t>3</w:t>
            </w:r>
            <w:r w:rsidRPr="00A700F4">
              <w:rPr>
                <w:sz w:val="20"/>
              </w:rPr>
              <w:t>.5. Все споры, разногласия или требования</w:t>
            </w:r>
            <w:r w:rsidR="00791080" w:rsidRPr="00A700F4">
              <w:rPr>
                <w:sz w:val="20"/>
              </w:rPr>
              <w:t>,</w:t>
            </w:r>
            <w:r w:rsidRPr="00A700F4">
              <w:rPr>
                <w:sz w:val="20"/>
              </w:rPr>
              <w:t xml:space="preserve"> возникающие из </w:t>
            </w:r>
            <w:r w:rsidR="00791080" w:rsidRPr="00A700F4">
              <w:rPr>
                <w:sz w:val="20"/>
              </w:rPr>
              <w:t>(</w:t>
            </w:r>
            <w:r w:rsidRPr="00A700F4">
              <w:rPr>
                <w:sz w:val="20"/>
              </w:rPr>
              <w:t>или</w:t>
            </w:r>
            <w:r w:rsidR="00791080" w:rsidRPr="00A700F4">
              <w:rPr>
                <w:sz w:val="20"/>
              </w:rPr>
              <w:t>)</w:t>
            </w:r>
            <w:r w:rsidRPr="00A700F4">
              <w:rPr>
                <w:sz w:val="20"/>
              </w:rPr>
              <w:t xml:space="preserve"> связанные с настоящим Контрактом или с его исполнением, расторжением, недействительностью или любым предположительно допущенным нарушением, которые Стороны не смогли решить мирным путем, подлежат разрешению в Международном коммерческом арбитражном суде при Торгово-промышленной палате Российской Федерации в г. Москве в соответствии с его Регламентом, который путем настоящей ссылки считается составной частью настоящего</w:t>
            </w:r>
            <w:r w:rsidR="00791080" w:rsidRPr="00A700F4">
              <w:rPr>
                <w:sz w:val="20"/>
              </w:rPr>
              <w:t xml:space="preserve"> </w:t>
            </w:r>
            <w:r w:rsidRPr="00A700F4">
              <w:rPr>
                <w:sz w:val="20"/>
              </w:rPr>
              <w:t xml:space="preserve">Контракта. </w:t>
            </w:r>
          </w:p>
          <w:p w:rsidR="00B75430" w:rsidRPr="00A700F4" w:rsidRDefault="00B75430">
            <w:pPr>
              <w:keepLines/>
              <w:ind w:firstLine="284"/>
              <w:rPr>
                <w:sz w:val="20"/>
              </w:rPr>
            </w:pPr>
            <w:r w:rsidRPr="00A700F4">
              <w:rPr>
                <w:sz w:val="20"/>
              </w:rPr>
              <w:t>Языком арбитражного разбирательства и всех документов будет русский язык.</w:t>
            </w:r>
          </w:p>
          <w:p w:rsidR="00C558BB" w:rsidRPr="00A700F4" w:rsidRDefault="00B75430" w:rsidP="00145B9E">
            <w:pPr>
              <w:keepLines/>
              <w:ind w:firstLine="284"/>
              <w:rPr>
                <w:sz w:val="20"/>
              </w:rPr>
            </w:pPr>
            <w:r w:rsidRPr="00A700F4">
              <w:rPr>
                <w:sz w:val="20"/>
              </w:rPr>
              <w:t>Стороны договорились о том, что при разрешении споров будет применяться законодательство Российской Федерации.</w:t>
            </w:r>
          </w:p>
          <w:p w:rsidR="00C558BB" w:rsidRPr="00A700F4" w:rsidRDefault="00C558BB" w:rsidP="00145B9E">
            <w:pPr>
              <w:keepLines/>
              <w:ind w:firstLine="284"/>
              <w:rPr>
                <w:sz w:val="20"/>
              </w:rPr>
            </w:pPr>
          </w:p>
        </w:tc>
        <w:tc>
          <w:tcPr>
            <w:tcW w:w="5324" w:type="dxa"/>
            <w:tcBorders>
              <w:top w:val="nil"/>
              <w:left w:val="single" w:sz="4" w:space="0" w:color="auto"/>
              <w:bottom w:val="nil"/>
              <w:right w:val="nil"/>
            </w:tcBorders>
          </w:tcPr>
          <w:p w:rsidR="004913C9" w:rsidRDefault="004913C9">
            <w:pPr>
              <w:pStyle w:val="3"/>
              <w:spacing w:before="0" w:after="0"/>
              <w:ind w:firstLine="284"/>
              <w:jc w:val="center"/>
              <w:rPr>
                <w:rFonts w:ascii="Times New Roman" w:hAnsi="Times New Roman" w:cs="Times New Roman"/>
                <w:sz w:val="20"/>
                <w:szCs w:val="20"/>
              </w:rPr>
            </w:pPr>
          </w:p>
          <w:p w:rsidR="00B75430" w:rsidRPr="00A700F4" w:rsidRDefault="00A31AD7">
            <w:pPr>
              <w:pStyle w:val="3"/>
              <w:spacing w:before="0" w:after="0"/>
              <w:ind w:firstLine="284"/>
              <w:jc w:val="center"/>
              <w:rPr>
                <w:rFonts w:ascii="Times New Roman" w:hAnsi="Times New Roman" w:cs="Times New Roman"/>
                <w:sz w:val="20"/>
                <w:szCs w:val="20"/>
                <w:lang w:val="en-US"/>
              </w:rPr>
            </w:pPr>
            <w:r w:rsidRPr="00A700F4">
              <w:rPr>
                <w:rFonts w:ascii="Times New Roman" w:hAnsi="Times New Roman" w:cs="Times New Roman"/>
                <w:sz w:val="20"/>
                <w:szCs w:val="20"/>
                <w:lang w:val="en-US"/>
              </w:rPr>
              <w:lastRenderedPageBreak/>
              <w:t>13</w:t>
            </w:r>
            <w:r w:rsidR="00B75430" w:rsidRPr="00A700F4">
              <w:rPr>
                <w:rFonts w:ascii="Times New Roman" w:hAnsi="Times New Roman" w:cs="Times New Roman"/>
                <w:sz w:val="20"/>
                <w:szCs w:val="20"/>
                <w:lang w:val="en-US"/>
              </w:rPr>
              <w:t>. CLAIMS AND ARBITRATION</w:t>
            </w:r>
          </w:p>
          <w:p w:rsidR="00B75430" w:rsidRPr="00A700F4" w:rsidRDefault="00A31AD7">
            <w:pPr>
              <w:ind w:firstLine="284"/>
              <w:rPr>
                <w:sz w:val="20"/>
                <w:lang w:val="en-US"/>
              </w:rPr>
            </w:pPr>
            <w:r w:rsidRPr="00A700F4">
              <w:rPr>
                <w:sz w:val="20"/>
                <w:lang w:val="en-US"/>
              </w:rPr>
              <w:t>13</w:t>
            </w:r>
            <w:r w:rsidR="00E1591A" w:rsidRPr="00A700F4">
              <w:rPr>
                <w:sz w:val="20"/>
                <w:lang w:val="en-US"/>
              </w:rPr>
              <w:t>.1. If the S</w:t>
            </w:r>
            <w:r w:rsidR="00B75430" w:rsidRPr="00A700F4">
              <w:rPr>
                <w:sz w:val="20"/>
                <w:lang w:val="en-US"/>
              </w:rPr>
              <w:t>eller de</w:t>
            </w:r>
            <w:r w:rsidR="00E1591A" w:rsidRPr="00A700F4">
              <w:rPr>
                <w:sz w:val="20"/>
                <w:lang w:val="en-US"/>
              </w:rPr>
              <w:t>livers G</w:t>
            </w:r>
            <w:r w:rsidR="00B75430" w:rsidRPr="00A700F4">
              <w:rPr>
                <w:sz w:val="20"/>
                <w:lang w:val="en-US"/>
              </w:rPr>
              <w:t>oods w</w:t>
            </w:r>
            <w:r w:rsidR="00E1591A" w:rsidRPr="00A700F4">
              <w:rPr>
                <w:sz w:val="20"/>
                <w:lang w:val="en-US"/>
              </w:rPr>
              <w:t>ith  breaking the terms of the Contract, the B</w:t>
            </w:r>
            <w:r w:rsidR="00B75430" w:rsidRPr="00A700F4">
              <w:rPr>
                <w:sz w:val="20"/>
                <w:lang w:val="en-US"/>
              </w:rPr>
              <w:t>uyer has a right to</w:t>
            </w:r>
            <w:r w:rsidR="00E1591A" w:rsidRPr="00A700F4">
              <w:rPr>
                <w:sz w:val="20"/>
                <w:lang w:val="en-US"/>
              </w:rPr>
              <w:t xml:space="preserve"> raise a claim (claims) to the S</w:t>
            </w:r>
            <w:r w:rsidR="00B75430" w:rsidRPr="00A700F4">
              <w:rPr>
                <w:sz w:val="20"/>
                <w:lang w:val="en-US"/>
              </w:rPr>
              <w:t>eller for the improper qua</w:t>
            </w:r>
            <w:r w:rsidR="00E1591A" w:rsidRPr="00A700F4">
              <w:rPr>
                <w:sz w:val="20"/>
                <w:lang w:val="en-US"/>
              </w:rPr>
              <w:t>lity or characteristics of the Goods, lack of G</w:t>
            </w:r>
            <w:r w:rsidR="00B75430" w:rsidRPr="00A700F4">
              <w:rPr>
                <w:sz w:val="20"/>
                <w:lang w:val="en-US"/>
              </w:rPr>
              <w:t>oods, and imp</w:t>
            </w:r>
            <w:r w:rsidR="00E1591A" w:rsidRPr="00A700F4">
              <w:rPr>
                <w:sz w:val="20"/>
                <w:lang w:val="en-US"/>
              </w:rPr>
              <w:t>roper package of the delivered G</w:t>
            </w:r>
            <w:r w:rsidR="00B75430" w:rsidRPr="00A700F4">
              <w:rPr>
                <w:sz w:val="20"/>
                <w:lang w:val="en-US"/>
              </w:rPr>
              <w:t>o</w:t>
            </w:r>
            <w:r w:rsidR="00E1591A" w:rsidRPr="00A700F4">
              <w:rPr>
                <w:sz w:val="20"/>
                <w:lang w:val="en-US"/>
              </w:rPr>
              <w:t>o</w:t>
            </w:r>
            <w:r w:rsidR="00B75430" w:rsidRPr="00A700F4">
              <w:rPr>
                <w:sz w:val="20"/>
                <w:lang w:val="en-US"/>
              </w:rPr>
              <w:t>ds.</w:t>
            </w:r>
          </w:p>
          <w:p w:rsidR="001B45AE" w:rsidRPr="00A700F4" w:rsidRDefault="001B45AE">
            <w:pPr>
              <w:ind w:firstLine="284"/>
              <w:rPr>
                <w:sz w:val="20"/>
                <w:lang w:val="en-US"/>
              </w:rPr>
            </w:pPr>
          </w:p>
          <w:p w:rsidR="00B75430" w:rsidRPr="00A700F4" w:rsidRDefault="00E1591A">
            <w:pPr>
              <w:ind w:firstLine="284"/>
              <w:rPr>
                <w:sz w:val="20"/>
                <w:lang w:val="en-US"/>
              </w:rPr>
            </w:pPr>
            <w:r w:rsidRPr="00A700F4">
              <w:rPr>
                <w:sz w:val="20"/>
                <w:lang w:val="en-US"/>
              </w:rPr>
              <w:t>However, the B</w:t>
            </w:r>
            <w:r w:rsidR="00B75430" w:rsidRPr="00A700F4">
              <w:rPr>
                <w:sz w:val="20"/>
                <w:lang w:val="en-US"/>
              </w:rPr>
              <w:t>uyer has a right to require indemnifying only actually direct material lo</w:t>
            </w:r>
            <w:r w:rsidRPr="00A700F4">
              <w:rPr>
                <w:sz w:val="20"/>
                <w:lang w:val="en-US"/>
              </w:rPr>
              <w:t>sses, directly referred to the Seller’s breaking Contract terms. The B</w:t>
            </w:r>
            <w:r w:rsidR="00B75430" w:rsidRPr="00A700F4">
              <w:rPr>
                <w:sz w:val="20"/>
                <w:lang w:val="en-US"/>
              </w:rPr>
              <w:t>uyer has to present documents confirming the case of losses and the losses themselves (for example, invoices, bills, exa</w:t>
            </w:r>
            <w:r w:rsidRPr="00A700F4">
              <w:rPr>
                <w:sz w:val="20"/>
                <w:lang w:val="en-US"/>
              </w:rPr>
              <w:t>mination acts and so on). The S</w:t>
            </w:r>
            <w:r w:rsidR="00B75430" w:rsidRPr="00A700F4">
              <w:rPr>
                <w:sz w:val="20"/>
                <w:lang w:val="en-US"/>
              </w:rPr>
              <w:t>e</w:t>
            </w:r>
            <w:r w:rsidRPr="00A700F4">
              <w:rPr>
                <w:sz w:val="20"/>
                <w:lang w:val="en-US"/>
              </w:rPr>
              <w:t>ller doesn’t compensate to the B</w:t>
            </w:r>
            <w:r w:rsidR="00B75430" w:rsidRPr="00A700F4">
              <w:rPr>
                <w:sz w:val="20"/>
                <w:lang w:val="en-US"/>
              </w:rPr>
              <w:t>uyer the loss of profit, consequential damages and expenses. In any case</w:t>
            </w:r>
            <w:r w:rsidR="00557220" w:rsidRPr="00A700F4">
              <w:rPr>
                <w:sz w:val="20"/>
                <w:lang w:val="en-US"/>
              </w:rPr>
              <w:t xml:space="preserve"> the responsibility sum of the S</w:t>
            </w:r>
            <w:r w:rsidR="00B06EE7" w:rsidRPr="00A700F4">
              <w:rPr>
                <w:sz w:val="20"/>
                <w:lang w:val="en-US"/>
              </w:rPr>
              <w:t>eller due to the present Contract is limited by the C</w:t>
            </w:r>
            <w:r w:rsidR="00B75430" w:rsidRPr="00A700F4">
              <w:rPr>
                <w:sz w:val="20"/>
                <w:lang w:val="en-US"/>
              </w:rPr>
              <w:t>ontract price of the consignment, to which the claim was raised.</w:t>
            </w:r>
          </w:p>
          <w:p w:rsidR="00B75430" w:rsidRPr="00A700F4" w:rsidRDefault="00B75430">
            <w:pPr>
              <w:ind w:firstLine="284"/>
              <w:rPr>
                <w:sz w:val="20"/>
                <w:lang w:val="en-US"/>
              </w:rPr>
            </w:pPr>
          </w:p>
          <w:p w:rsidR="001B14A7" w:rsidRPr="00A700F4" w:rsidRDefault="001B14A7">
            <w:pPr>
              <w:ind w:firstLine="284"/>
              <w:rPr>
                <w:sz w:val="20"/>
                <w:lang w:val="en-US"/>
              </w:rPr>
            </w:pPr>
          </w:p>
          <w:p w:rsidR="001B14A7" w:rsidRPr="00A700F4" w:rsidRDefault="001B14A7">
            <w:pPr>
              <w:ind w:firstLine="284"/>
              <w:rPr>
                <w:sz w:val="20"/>
                <w:lang w:val="en-US"/>
              </w:rPr>
            </w:pPr>
          </w:p>
          <w:p w:rsidR="00B75430" w:rsidRPr="00A700F4" w:rsidRDefault="001B45AE" w:rsidP="001B45AE">
            <w:pPr>
              <w:ind w:firstLine="0"/>
              <w:rPr>
                <w:sz w:val="20"/>
                <w:lang w:val="en-US"/>
              </w:rPr>
            </w:pPr>
            <w:r w:rsidRPr="00A700F4">
              <w:rPr>
                <w:sz w:val="20"/>
                <w:lang w:val="en-US"/>
              </w:rPr>
              <w:t xml:space="preserve">    </w:t>
            </w:r>
            <w:smartTag w:uri="urn:schemas-microsoft-com:office:smarttags" w:element="metricconverter">
              <w:smartTagPr>
                <w:attr w:name="ProductID" w:val="13.2 In"/>
              </w:smartTagPr>
              <w:r w:rsidR="00A31AD7" w:rsidRPr="00A700F4">
                <w:rPr>
                  <w:sz w:val="20"/>
                  <w:lang w:val="en-US"/>
                </w:rPr>
                <w:t>13</w:t>
              </w:r>
              <w:r w:rsidR="00B75430" w:rsidRPr="00A700F4">
                <w:rPr>
                  <w:sz w:val="20"/>
                  <w:lang w:val="en-US"/>
                </w:rPr>
                <w:t>.2 In</w:t>
              </w:r>
            </w:smartTag>
            <w:r w:rsidR="00B75430" w:rsidRPr="00A700F4">
              <w:rPr>
                <w:sz w:val="20"/>
                <w:lang w:val="en-US"/>
              </w:rPr>
              <w:t xml:space="preserve"> case of detecting</w:t>
            </w:r>
            <w:r w:rsidR="00B06EE7" w:rsidRPr="00A700F4">
              <w:rPr>
                <w:sz w:val="20"/>
                <w:lang w:val="en-US"/>
              </w:rPr>
              <w:t xml:space="preserve"> defects or lack of G</w:t>
            </w:r>
            <w:r w:rsidR="00557220" w:rsidRPr="00A700F4">
              <w:rPr>
                <w:sz w:val="20"/>
                <w:lang w:val="en-US"/>
              </w:rPr>
              <w:t>oods, the B</w:t>
            </w:r>
            <w:r w:rsidR="00B75430" w:rsidRPr="00A700F4">
              <w:rPr>
                <w:sz w:val="20"/>
                <w:lang w:val="en-US"/>
              </w:rPr>
              <w:t xml:space="preserve">uyer </w:t>
            </w:r>
            <w:r w:rsidR="00557220" w:rsidRPr="00A700F4">
              <w:rPr>
                <w:sz w:val="20"/>
                <w:lang w:val="en-US"/>
              </w:rPr>
              <w:t>has a right to demand from the S</w:t>
            </w:r>
            <w:r w:rsidR="00B06EE7" w:rsidRPr="00A700F4">
              <w:rPr>
                <w:sz w:val="20"/>
                <w:lang w:val="en-US"/>
              </w:rPr>
              <w:t>eller to substitute such Goods for G</w:t>
            </w:r>
            <w:r w:rsidR="00B75430" w:rsidRPr="00A700F4">
              <w:rPr>
                <w:sz w:val="20"/>
                <w:lang w:val="en-US"/>
              </w:rPr>
              <w:t>oods with proper quality in reasonable time agreed by the Parti</w:t>
            </w:r>
            <w:r w:rsidR="006F43A7" w:rsidRPr="00A700F4">
              <w:rPr>
                <w:sz w:val="20"/>
                <w:lang w:val="en-US"/>
              </w:rPr>
              <w:t>es, but not longer then within 12</w:t>
            </w:r>
            <w:r w:rsidR="00B75430" w:rsidRPr="00A700F4">
              <w:rPr>
                <w:sz w:val="20"/>
                <w:lang w:val="en-US"/>
              </w:rPr>
              <w:t>0</w:t>
            </w:r>
            <w:r w:rsidR="006F43A7" w:rsidRPr="00A700F4">
              <w:rPr>
                <w:sz w:val="20"/>
                <w:lang w:val="en-US"/>
              </w:rPr>
              <w:t xml:space="preserve"> (one hundred twenty)</w:t>
            </w:r>
            <w:r w:rsidR="00B75430" w:rsidRPr="00A700F4">
              <w:rPr>
                <w:sz w:val="20"/>
                <w:lang w:val="en-US"/>
              </w:rPr>
              <w:t xml:space="preserve"> workdays from</w:t>
            </w:r>
            <w:r w:rsidR="00B06EE7" w:rsidRPr="00A700F4">
              <w:rPr>
                <w:sz w:val="20"/>
                <w:lang w:val="en-US"/>
              </w:rPr>
              <w:t xml:space="preserve"> the corresponding demand. The G</w:t>
            </w:r>
            <w:r w:rsidR="00B75430" w:rsidRPr="00A700F4">
              <w:rPr>
                <w:sz w:val="20"/>
                <w:lang w:val="en-US"/>
              </w:rPr>
              <w:t xml:space="preserve">oods substitution is carried out at the cost of the seller. </w:t>
            </w:r>
          </w:p>
          <w:p w:rsidR="00FD200F" w:rsidRPr="00A700F4" w:rsidRDefault="00FD200F">
            <w:pPr>
              <w:ind w:firstLine="284"/>
              <w:rPr>
                <w:sz w:val="20"/>
                <w:lang w:val="en-US"/>
              </w:rPr>
            </w:pPr>
          </w:p>
          <w:p w:rsidR="00F4076C" w:rsidRPr="00A700F4" w:rsidRDefault="00F4076C" w:rsidP="00145B9E">
            <w:pPr>
              <w:ind w:firstLine="0"/>
              <w:rPr>
                <w:sz w:val="20"/>
                <w:lang w:val="en-US"/>
              </w:rPr>
            </w:pPr>
          </w:p>
          <w:p w:rsidR="00B75430" w:rsidRPr="00A700F4" w:rsidRDefault="00B06EE7">
            <w:pPr>
              <w:ind w:firstLine="284"/>
              <w:rPr>
                <w:sz w:val="20"/>
                <w:lang w:val="en-US"/>
              </w:rPr>
            </w:pPr>
            <w:r w:rsidRPr="00A700F4">
              <w:rPr>
                <w:sz w:val="20"/>
                <w:lang w:val="en-US"/>
              </w:rPr>
              <w:t>In the case that the Seller doesn’t substitute the Goods with improper quality for G</w:t>
            </w:r>
            <w:r w:rsidR="00B75430" w:rsidRPr="00A700F4">
              <w:rPr>
                <w:sz w:val="20"/>
                <w:lang w:val="en-US"/>
              </w:rPr>
              <w:t>oods with approp</w:t>
            </w:r>
            <w:r w:rsidRPr="00A700F4">
              <w:rPr>
                <w:sz w:val="20"/>
                <w:lang w:val="en-US"/>
              </w:rPr>
              <w:t>riate quality in due time, the B</w:t>
            </w:r>
            <w:r w:rsidR="00B75430" w:rsidRPr="00A700F4">
              <w:rPr>
                <w:sz w:val="20"/>
                <w:lang w:val="en-US"/>
              </w:rPr>
              <w:t>uyer has a right to demand a compensation in the form of discount or to determine the</w:t>
            </w:r>
            <w:r w:rsidRPr="00A700F4">
              <w:rPr>
                <w:sz w:val="20"/>
                <w:lang w:val="en-US"/>
              </w:rPr>
              <w:t xml:space="preserve"> concrete compensation sum for G</w:t>
            </w:r>
            <w:r w:rsidR="00B75430" w:rsidRPr="00A700F4">
              <w:rPr>
                <w:sz w:val="20"/>
                <w:lang w:val="en-US"/>
              </w:rPr>
              <w:t xml:space="preserve">oods off condition. </w:t>
            </w:r>
          </w:p>
          <w:p w:rsidR="00B75430" w:rsidRPr="00A700F4" w:rsidRDefault="00B75430">
            <w:pPr>
              <w:ind w:firstLine="284"/>
              <w:rPr>
                <w:sz w:val="20"/>
                <w:lang w:val="en-US"/>
              </w:rPr>
            </w:pPr>
          </w:p>
          <w:p w:rsidR="00B75430" w:rsidRPr="00A700F4" w:rsidRDefault="00B75430" w:rsidP="00FD200F">
            <w:pPr>
              <w:ind w:firstLine="0"/>
              <w:rPr>
                <w:sz w:val="20"/>
                <w:lang w:val="en-US"/>
              </w:rPr>
            </w:pPr>
          </w:p>
          <w:p w:rsidR="00B75430" w:rsidRPr="00A700F4" w:rsidRDefault="00A31AD7">
            <w:pPr>
              <w:ind w:firstLine="284"/>
              <w:rPr>
                <w:sz w:val="20"/>
                <w:lang w:val="en-US"/>
              </w:rPr>
            </w:pPr>
            <w:r w:rsidRPr="00A700F4">
              <w:rPr>
                <w:sz w:val="20"/>
                <w:lang w:val="en-US"/>
              </w:rPr>
              <w:t>13</w:t>
            </w:r>
            <w:r w:rsidR="00B75430" w:rsidRPr="00A700F4">
              <w:rPr>
                <w:sz w:val="20"/>
                <w:lang w:val="en-US"/>
              </w:rPr>
              <w:t xml:space="preserve">.3 The claim should be sent in form of a registered letter or Express Delivery. </w:t>
            </w:r>
          </w:p>
          <w:p w:rsidR="00B75430" w:rsidRPr="00A700F4" w:rsidRDefault="00B75430">
            <w:pPr>
              <w:ind w:firstLine="284"/>
              <w:rPr>
                <w:sz w:val="20"/>
                <w:lang w:val="en-US"/>
              </w:rPr>
            </w:pPr>
            <w:r w:rsidRPr="00A700F4">
              <w:rPr>
                <w:sz w:val="20"/>
                <w:lang w:val="en-US"/>
              </w:rPr>
              <w:t>The stamp date of the post-office in the declarant’s country or the date of the claim’s transfer to the other Party is the date of raising a claim.</w:t>
            </w:r>
          </w:p>
          <w:p w:rsidR="00B75430" w:rsidRPr="004A6999" w:rsidRDefault="00B75430">
            <w:pPr>
              <w:ind w:firstLine="284"/>
              <w:rPr>
                <w:sz w:val="20"/>
                <w:lang w:val="en-US"/>
              </w:rPr>
            </w:pPr>
            <w:r w:rsidRPr="00A700F4">
              <w:rPr>
                <w:sz w:val="20"/>
                <w:lang w:val="en-US"/>
              </w:rPr>
              <w:t>The claim should contain at least the following information:</w:t>
            </w:r>
          </w:p>
          <w:p w:rsidR="00FD4534" w:rsidRPr="004A6999" w:rsidRDefault="00FD4534">
            <w:pPr>
              <w:ind w:firstLine="284"/>
              <w:rPr>
                <w:sz w:val="20"/>
                <w:lang w:val="en-US"/>
              </w:rPr>
            </w:pPr>
          </w:p>
          <w:p w:rsidR="00B75430" w:rsidRPr="00A700F4" w:rsidRDefault="001B14A7" w:rsidP="001B14A7">
            <w:pPr>
              <w:numPr>
                <w:ilvl w:val="0"/>
                <w:numId w:val="15"/>
              </w:numPr>
              <w:rPr>
                <w:sz w:val="20"/>
                <w:lang w:val="en-US"/>
              </w:rPr>
            </w:pPr>
            <w:r w:rsidRPr="00A700F4">
              <w:rPr>
                <w:sz w:val="20"/>
                <w:lang w:val="en-US"/>
              </w:rPr>
              <w:t>t</w:t>
            </w:r>
            <w:r w:rsidR="00B06EE7" w:rsidRPr="00A700F4">
              <w:rPr>
                <w:sz w:val="20"/>
                <w:lang w:val="en-US"/>
              </w:rPr>
              <w:t>he number of C</w:t>
            </w:r>
            <w:r w:rsidR="00B75430" w:rsidRPr="00A700F4">
              <w:rPr>
                <w:sz w:val="20"/>
                <w:lang w:val="en-US"/>
              </w:rPr>
              <w:t>ontract/specification</w:t>
            </w:r>
            <w:r w:rsidRPr="00A700F4">
              <w:rPr>
                <w:sz w:val="20"/>
                <w:lang w:val="en-US"/>
              </w:rPr>
              <w:t>;</w:t>
            </w:r>
          </w:p>
          <w:p w:rsidR="00B75430" w:rsidRPr="00A700F4" w:rsidRDefault="001B14A7" w:rsidP="001B14A7">
            <w:pPr>
              <w:numPr>
                <w:ilvl w:val="0"/>
                <w:numId w:val="15"/>
              </w:numPr>
              <w:rPr>
                <w:sz w:val="20"/>
                <w:lang w:val="en-US"/>
              </w:rPr>
            </w:pPr>
            <w:r w:rsidRPr="00A700F4">
              <w:rPr>
                <w:sz w:val="20"/>
                <w:lang w:val="en-US"/>
              </w:rPr>
              <w:t>t</w:t>
            </w:r>
            <w:r w:rsidR="00B06EE7" w:rsidRPr="00A700F4">
              <w:rPr>
                <w:sz w:val="20"/>
                <w:lang w:val="en-US"/>
              </w:rPr>
              <w:t>he G</w:t>
            </w:r>
            <w:r w:rsidR="00B75430" w:rsidRPr="00A700F4">
              <w:rPr>
                <w:sz w:val="20"/>
                <w:lang w:val="en-US"/>
              </w:rPr>
              <w:t>oo</w:t>
            </w:r>
            <w:r w:rsidR="00B06EE7" w:rsidRPr="00A700F4">
              <w:rPr>
                <w:sz w:val="20"/>
                <w:lang w:val="en-US"/>
              </w:rPr>
              <w:t>d description according to the C</w:t>
            </w:r>
            <w:r w:rsidR="00B75430" w:rsidRPr="00A700F4">
              <w:rPr>
                <w:sz w:val="20"/>
                <w:lang w:val="en-US"/>
              </w:rPr>
              <w:t>ontract</w:t>
            </w:r>
            <w:r w:rsidRPr="00A700F4">
              <w:rPr>
                <w:sz w:val="20"/>
                <w:lang w:val="en-US"/>
              </w:rPr>
              <w:t>;</w:t>
            </w:r>
          </w:p>
          <w:p w:rsidR="00B75430" w:rsidRPr="00A700F4" w:rsidRDefault="001B14A7" w:rsidP="001B14A7">
            <w:pPr>
              <w:numPr>
                <w:ilvl w:val="0"/>
                <w:numId w:val="15"/>
              </w:numPr>
              <w:rPr>
                <w:sz w:val="20"/>
                <w:lang w:val="en-US"/>
              </w:rPr>
            </w:pPr>
            <w:r w:rsidRPr="00A700F4">
              <w:rPr>
                <w:sz w:val="20"/>
                <w:lang w:val="en-US"/>
              </w:rPr>
              <w:t>t</w:t>
            </w:r>
            <w:r w:rsidR="00B75430" w:rsidRPr="00A700F4">
              <w:rPr>
                <w:sz w:val="20"/>
                <w:lang w:val="en-US"/>
              </w:rPr>
              <w:t>he quantity, to which the claim is raised</w:t>
            </w:r>
            <w:r w:rsidRPr="00A700F4">
              <w:rPr>
                <w:sz w:val="20"/>
                <w:lang w:val="en-US"/>
              </w:rPr>
              <w:t>;</w:t>
            </w:r>
          </w:p>
          <w:p w:rsidR="00B75430" w:rsidRPr="00A700F4" w:rsidRDefault="001B14A7" w:rsidP="001B14A7">
            <w:pPr>
              <w:numPr>
                <w:ilvl w:val="0"/>
                <w:numId w:val="15"/>
              </w:numPr>
              <w:rPr>
                <w:sz w:val="20"/>
                <w:lang w:val="en-US"/>
              </w:rPr>
            </w:pPr>
            <w:r w:rsidRPr="00A700F4">
              <w:rPr>
                <w:sz w:val="20"/>
                <w:lang w:val="en-US"/>
              </w:rPr>
              <w:t>t</w:t>
            </w:r>
            <w:r w:rsidR="00B75430" w:rsidRPr="00A700F4">
              <w:rPr>
                <w:sz w:val="20"/>
                <w:lang w:val="en-US"/>
              </w:rPr>
              <w:t>he data confirming to what dispatched consignment the claim is raised</w:t>
            </w:r>
            <w:r w:rsidRPr="00A700F4">
              <w:rPr>
                <w:sz w:val="20"/>
                <w:lang w:val="en-US"/>
              </w:rPr>
              <w:t>;</w:t>
            </w:r>
          </w:p>
          <w:p w:rsidR="00B75430" w:rsidRPr="00A700F4" w:rsidRDefault="001B14A7" w:rsidP="001B14A7">
            <w:pPr>
              <w:numPr>
                <w:ilvl w:val="0"/>
                <w:numId w:val="15"/>
              </w:numPr>
              <w:rPr>
                <w:sz w:val="20"/>
                <w:lang w:val="en-US"/>
              </w:rPr>
            </w:pPr>
            <w:r w:rsidRPr="00A700F4">
              <w:rPr>
                <w:sz w:val="20"/>
                <w:lang w:val="en-US"/>
              </w:rPr>
              <w:t>t</w:t>
            </w:r>
            <w:r w:rsidR="00B75430" w:rsidRPr="00A700F4">
              <w:rPr>
                <w:sz w:val="20"/>
                <w:lang w:val="en-US"/>
              </w:rPr>
              <w:t>he main point of the claim and the descri</w:t>
            </w:r>
            <w:r w:rsidR="00B06EE7" w:rsidRPr="00A700F4">
              <w:rPr>
                <w:sz w:val="20"/>
                <w:lang w:val="en-US"/>
              </w:rPr>
              <w:t>ption of that, in what way the B</w:t>
            </w:r>
            <w:r w:rsidR="00B75430" w:rsidRPr="00A700F4">
              <w:rPr>
                <w:sz w:val="20"/>
                <w:lang w:val="en-US"/>
              </w:rPr>
              <w:t>uyer detected/determined supposed brea</w:t>
            </w:r>
            <w:r w:rsidR="00B06EE7" w:rsidRPr="00A700F4">
              <w:rPr>
                <w:sz w:val="20"/>
                <w:lang w:val="en-US"/>
              </w:rPr>
              <w:t>king the contract terms by the S</w:t>
            </w:r>
            <w:r w:rsidR="00B75430" w:rsidRPr="00A700F4">
              <w:rPr>
                <w:sz w:val="20"/>
                <w:lang w:val="en-US"/>
              </w:rPr>
              <w:t xml:space="preserve">eller. </w:t>
            </w:r>
          </w:p>
          <w:p w:rsidR="00B75430" w:rsidRPr="004A6999" w:rsidRDefault="00B75430">
            <w:pPr>
              <w:ind w:firstLine="284"/>
              <w:rPr>
                <w:sz w:val="20"/>
                <w:lang w:val="en-US"/>
              </w:rPr>
            </w:pPr>
          </w:p>
          <w:p w:rsidR="00250863" w:rsidRPr="004A6999" w:rsidRDefault="00250863">
            <w:pPr>
              <w:ind w:firstLine="284"/>
              <w:rPr>
                <w:sz w:val="20"/>
                <w:lang w:val="en-US"/>
              </w:rPr>
            </w:pPr>
          </w:p>
          <w:p w:rsidR="00B75430" w:rsidRPr="00A700F4" w:rsidRDefault="001B45AE" w:rsidP="001B45AE">
            <w:pPr>
              <w:ind w:firstLine="0"/>
              <w:rPr>
                <w:sz w:val="20"/>
                <w:lang w:val="en-US"/>
              </w:rPr>
            </w:pPr>
            <w:r w:rsidRPr="00A700F4">
              <w:rPr>
                <w:sz w:val="20"/>
                <w:lang w:val="en-US"/>
              </w:rPr>
              <w:t xml:space="preserve">      </w:t>
            </w:r>
            <w:r w:rsidR="00A31AD7" w:rsidRPr="00A700F4">
              <w:rPr>
                <w:sz w:val="20"/>
                <w:lang w:val="en-US"/>
              </w:rPr>
              <w:t>13</w:t>
            </w:r>
            <w:r w:rsidR="006F43A7" w:rsidRPr="00A700F4">
              <w:rPr>
                <w:sz w:val="20"/>
                <w:lang w:val="en-US"/>
              </w:rPr>
              <w:t>.4 Th</w:t>
            </w:r>
            <w:r w:rsidR="00B06EE7" w:rsidRPr="00A700F4">
              <w:rPr>
                <w:sz w:val="20"/>
                <w:lang w:val="en-US"/>
              </w:rPr>
              <w:t>e S</w:t>
            </w:r>
            <w:r w:rsidR="006F43A7" w:rsidRPr="00A700F4">
              <w:rPr>
                <w:sz w:val="20"/>
                <w:lang w:val="en-US"/>
              </w:rPr>
              <w:t>eller has</w:t>
            </w:r>
            <w:r w:rsidR="00B75430" w:rsidRPr="00A700F4">
              <w:rPr>
                <w:sz w:val="20"/>
                <w:lang w:val="en-US"/>
              </w:rPr>
              <w:t xml:space="preserve"> to examine the claim together and to inform the buyer about their decision not later than 30 calendar days from the moment of the claim raising. </w:t>
            </w:r>
          </w:p>
          <w:p w:rsidR="00B75430" w:rsidRPr="00A700F4" w:rsidRDefault="00B75430">
            <w:pPr>
              <w:ind w:firstLine="284"/>
              <w:rPr>
                <w:sz w:val="20"/>
                <w:lang w:val="en-US"/>
              </w:rPr>
            </w:pPr>
            <w:r w:rsidRPr="00A700F4">
              <w:rPr>
                <w:sz w:val="20"/>
                <w:lang w:val="en-US"/>
              </w:rPr>
              <w:t>While examining the c</w:t>
            </w:r>
            <w:r w:rsidR="002D66B3" w:rsidRPr="00A700F4">
              <w:rPr>
                <w:sz w:val="20"/>
                <w:lang w:val="en-US"/>
              </w:rPr>
              <w:t>laim on quality, quantity, the B</w:t>
            </w:r>
            <w:r w:rsidRPr="00A700F4">
              <w:rPr>
                <w:sz w:val="20"/>
                <w:lang w:val="en-US"/>
              </w:rPr>
              <w:t>uyer is responsible for the spoiling and los</w:t>
            </w:r>
            <w:r w:rsidR="002D66B3" w:rsidRPr="00A700F4">
              <w:rPr>
                <w:sz w:val="20"/>
                <w:lang w:val="en-US"/>
              </w:rPr>
              <w:t>s risk of the G</w:t>
            </w:r>
            <w:r w:rsidRPr="00A700F4">
              <w:rPr>
                <w:sz w:val="20"/>
                <w:lang w:val="en-US"/>
              </w:rPr>
              <w:t>oods to which the claim is related, till the co</w:t>
            </w:r>
            <w:r w:rsidR="002D66B3" w:rsidRPr="00A700F4">
              <w:rPr>
                <w:sz w:val="20"/>
                <w:lang w:val="en-US"/>
              </w:rPr>
              <w:t>mplete settling the claim. The S</w:t>
            </w:r>
            <w:r w:rsidRPr="00A700F4">
              <w:rPr>
                <w:sz w:val="20"/>
                <w:lang w:val="en-US"/>
              </w:rPr>
              <w:t>eller has a right to c</w:t>
            </w:r>
            <w:r w:rsidR="002D66B3" w:rsidRPr="00A700F4">
              <w:rPr>
                <w:sz w:val="20"/>
                <w:lang w:val="en-US"/>
              </w:rPr>
              <w:t>arry out the inspection of the G</w:t>
            </w:r>
            <w:r w:rsidRPr="00A700F4">
              <w:rPr>
                <w:sz w:val="20"/>
                <w:lang w:val="en-US"/>
              </w:rPr>
              <w:t>oods, to which was raised the claim on quality</w:t>
            </w:r>
            <w:r w:rsidR="002D66B3" w:rsidRPr="00A700F4">
              <w:rPr>
                <w:sz w:val="20"/>
                <w:lang w:val="en-US"/>
              </w:rPr>
              <w:t xml:space="preserve"> or quantity. In this case the B</w:t>
            </w:r>
            <w:r w:rsidRPr="00A700F4">
              <w:rPr>
                <w:sz w:val="20"/>
                <w:lang w:val="en-US"/>
              </w:rPr>
              <w:t>uyer should give an opportunit</w:t>
            </w:r>
            <w:r w:rsidR="002D66B3" w:rsidRPr="00A700F4">
              <w:rPr>
                <w:sz w:val="20"/>
                <w:lang w:val="en-US"/>
              </w:rPr>
              <w:t>y to the S</w:t>
            </w:r>
            <w:r w:rsidRPr="00A700F4">
              <w:rPr>
                <w:sz w:val="20"/>
                <w:lang w:val="en-US"/>
              </w:rPr>
              <w:t>eller’s</w:t>
            </w:r>
            <w:r w:rsidR="002D66B3" w:rsidRPr="00A700F4">
              <w:rPr>
                <w:sz w:val="20"/>
                <w:lang w:val="en-US"/>
              </w:rPr>
              <w:t xml:space="preserve"> representatives to survey the G</w:t>
            </w:r>
            <w:r w:rsidRPr="00A700F4">
              <w:rPr>
                <w:sz w:val="20"/>
                <w:lang w:val="en-US"/>
              </w:rPr>
              <w:t>oods on t</w:t>
            </w:r>
            <w:r w:rsidR="002D66B3" w:rsidRPr="00A700F4">
              <w:rPr>
                <w:sz w:val="20"/>
                <w:lang w:val="en-US"/>
              </w:rPr>
              <w:t>he territory of the Buyer. The S</w:t>
            </w:r>
            <w:r w:rsidRPr="00A700F4">
              <w:rPr>
                <w:sz w:val="20"/>
                <w:lang w:val="en-US"/>
              </w:rPr>
              <w:t>eller has a right to appoint a thir</w:t>
            </w:r>
            <w:r w:rsidR="002D66B3" w:rsidRPr="00A700F4">
              <w:rPr>
                <w:sz w:val="20"/>
                <w:lang w:val="en-US"/>
              </w:rPr>
              <w:t xml:space="preserve">d-party firm for </w:t>
            </w:r>
            <w:r w:rsidR="002D66B3" w:rsidRPr="00A700F4">
              <w:rPr>
                <w:sz w:val="20"/>
                <w:lang w:val="en-US"/>
              </w:rPr>
              <w:lastRenderedPageBreak/>
              <w:t>surveying the G</w:t>
            </w:r>
            <w:r w:rsidRPr="00A700F4">
              <w:rPr>
                <w:sz w:val="20"/>
                <w:lang w:val="en-US"/>
              </w:rPr>
              <w:t>oods on behalf of the Seller. If after the inspection the Parties will not come to terms about sett</w:t>
            </w:r>
            <w:r w:rsidR="002D66B3" w:rsidRPr="00A700F4">
              <w:rPr>
                <w:sz w:val="20"/>
                <w:lang w:val="en-US"/>
              </w:rPr>
              <w:t>ling the claim, the S</w:t>
            </w:r>
            <w:r w:rsidRPr="00A700F4">
              <w:rPr>
                <w:sz w:val="20"/>
                <w:lang w:val="en-US"/>
              </w:rPr>
              <w:t>eller has a right to appoint an independent authorized surveyor (expert). The surveyor’s decision will be fina</w:t>
            </w:r>
            <w:r w:rsidR="002D66B3" w:rsidRPr="00A700F4">
              <w:rPr>
                <w:sz w:val="20"/>
                <w:lang w:val="en-US"/>
              </w:rPr>
              <w:t>l and is to be executed by the Seller and by the B</w:t>
            </w:r>
            <w:r w:rsidRPr="00A700F4">
              <w:rPr>
                <w:sz w:val="20"/>
                <w:lang w:val="en-US"/>
              </w:rPr>
              <w:t>uyer, provided one of the Parties will go to the arbitration court according to the terms of the paragrap</w:t>
            </w:r>
            <w:r w:rsidR="002D66B3" w:rsidRPr="00A700F4">
              <w:rPr>
                <w:sz w:val="20"/>
                <w:lang w:val="en-US"/>
              </w:rPr>
              <w:t>h “Arbitration” of the present C</w:t>
            </w:r>
            <w:r w:rsidRPr="00A700F4">
              <w:rPr>
                <w:sz w:val="20"/>
                <w:lang w:val="en-US"/>
              </w:rPr>
              <w:t xml:space="preserve">ontract. Party in fault bears all the expenses referred to the inspection by the independent surveyor. </w:t>
            </w:r>
          </w:p>
          <w:p w:rsidR="00B75430" w:rsidRPr="004A6999" w:rsidRDefault="00B75430">
            <w:pPr>
              <w:ind w:firstLine="284"/>
              <w:rPr>
                <w:sz w:val="20"/>
                <w:lang w:val="en-US"/>
              </w:rPr>
            </w:pPr>
          </w:p>
          <w:p w:rsidR="00B75430" w:rsidRPr="004A6999" w:rsidRDefault="00B75430">
            <w:pPr>
              <w:ind w:firstLine="284"/>
              <w:rPr>
                <w:sz w:val="20"/>
                <w:lang w:val="en-US"/>
              </w:rPr>
            </w:pPr>
          </w:p>
          <w:p w:rsidR="00B75430" w:rsidRPr="004A6999" w:rsidRDefault="00B75430" w:rsidP="00250863">
            <w:pPr>
              <w:ind w:firstLine="0"/>
              <w:rPr>
                <w:sz w:val="20"/>
                <w:lang w:val="en-US"/>
              </w:rPr>
            </w:pPr>
          </w:p>
          <w:p w:rsidR="00250863" w:rsidRPr="004A6999" w:rsidRDefault="00250863">
            <w:pPr>
              <w:ind w:firstLine="284"/>
              <w:rPr>
                <w:sz w:val="20"/>
                <w:lang w:val="en-US"/>
              </w:rPr>
            </w:pPr>
          </w:p>
          <w:p w:rsidR="00791080" w:rsidRPr="004A6999" w:rsidRDefault="00791080">
            <w:pPr>
              <w:ind w:firstLine="284"/>
              <w:rPr>
                <w:sz w:val="20"/>
                <w:lang w:val="en-US"/>
              </w:rPr>
            </w:pPr>
          </w:p>
          <w:p w:rsidR="00FD4534" w:rsidRPr="004A6999" w:rsidRDefault="00FD4534">
            <w:pPr>
              <w:ind w:firstLine="284"/>
              <w:rPr>
                <w:sz w:val="20"/>
                <w:lang w:val="en-US"/>
              </w:rPr>
            </w:pPr>
          </w:p>
          <w:p w:rsidR="00FD4534" w:rsidRPr="004A6999" w:rsidRDefault="00FD4534">
            <w:pPr>
              <w:ind w:firstLine="284"/>
              <w:rPr>
                <w:sz w:val="20"/>
                <w:lang w:val="en-US"/>
              </w:rPr>
            </w:pPr>
          </w:p>
          <w:p w:rsidR="001B45AE" w:rsidRPr="00A700F4" w:rsidRDefault="002D66B3" w:rsidP="001B14A7">
            <w:pPr>
              <w:ind w:firstLine="0"/>
              <w:rPr>
                <w:sz w:val="20"/>
                <w:lang w:val="en-US"/>
              </w:rPr>
            </w:pPr>
            <w:r w:rsidRPr="00A700F4">
              <w:rPr>
                <w:sz w:val="20"/>
                <w:lang w:val="en-US"/>
              </w:rPr>
              <w:t xml:space="preserve">    </w:t>
            </w:r>
          </w:p>
          <w:p w:rsidR="004B6BA8" w:rsidRPr="00A700F4" w:rsidRDefault="001B45AE" w:rsidP="001B14A7">
            <w:pPr>
              <w:ind w:firstLine="0"/>
              <w:rPr>
                <w:sz w:val="20"/>
                <w:lang w:val="en-US"/>
              </w:rPr>
            </w:pPr>
            <w:r w:rsidRPr="00A700F4">
              <w:rPr>
                <w:sz w:val="20"/>
                <w:lang w:val="en-US"/>
              </w:rPr>
              <w:t xml:space="preserve">    </w:t>
            </w:r>
            <w:r w:rsidR="002D66B3" w:rsidRPr="00A700F4">
              <w:rPr>
                <w:sz w:val="20"/>
                <w:lang w:val="en-US"/>
              </w:rPr>
              <w:t xml:space="preserve"> </w:t>
            </w:r>
            <w:r w:rsidR="00EE4AFE" w:rsidRPr="00A700F4">
              <w:rPr>
                <w:sz w:val="20"/>
                <w:lang w:val="en-US"/>
              </w:rPr>
              <w:t xml:space="preserve"> </w:t>
            </w:r>
            <w:r w:rsidR="00A31AD7" w:rsidRPr="00A700F4">
              <w:rPr>
                <w:sz w:val="20"/>
                <w:lang w:val="en-US"/>
              </w:rPr>
              <w:t>13</w:t>
            </w:r>
            <w:r w:rsidR="00B75430" w:rsidRPr="00A700F4">
              <w:rPr>
                <w:sz w:val="20"/>
                <w:lang w:val="en-US"/>
              </w:rPr>
              <w:t xml:space="preserve">.5 </w:t>
            </w:r>
            <w:r w:rsidR="00B75430" w:rsidRPr="00A700F4">
              <w:rPr>
                <w:color w:val="000000"/>
                <w:spacing w:val="-3"/>
                <w:sz w:val="20"/>
                <w:lang w:val="en-US"/>
              </w:rPr>
              <w:t xml:space="preserve">If the Parties do </w:t>
            </w:r>
            <w:r w:rsidR="00B75430" w:rsidRPr="00A700F4">
              <w:rPr>
                <w:color w:val="000000"/>
                <w:spacing w:val="-4"/>
                <w:sz w:val="20"/>
                <w:lang w:val="en-US"/>
              </w:rPr>
              <w:t>not come to an agreement by means of negotiations,</w:t>
            </w:r>
            <w:r w:rsidR="00B75430" w:rsidRPr="00A700F4">
              <w:rPr>
                <w:sz w:val="20"/>
                <w:lang w:val="en-US"/>
              </w:rPr>
              <w:t xml:space="preserve"> all disputes, disagreements and demands related to the execution, canceling, invalidity of the contract or any other supposed breaking </w:t>
            </w:r>
            <w:r w:rsidR="00B75430" w:rsidRPr="00A700F4">
              <w:rPr>
                <w:color w:val="000000"/>
                <w:spacing w:val="-3"/>
                <w:sz w:val="20"/>
                <w:lang w:val="en-US"/>
              </w:rPr>
              <w:t xml:space="preserve">are to be </w:t>
            </w:r>
            <w:r w:rsidR="00B75430" w:rsidRPr="00A700F4">
              <w:rPr>
                <w:color w:val="000000"/>
                <w:spacing w:val="-4"/>
                <w:sz w:val="20"/>
                <w:lang w:val="en-US"/>
              </w:rPr>
              <w:t xml:space="preserve">submitted for settlement to International </w:t>
            </w:r>
            <w:r w:rsidR="00B75430" w:rsidRPr="00A700F4">
              <w:rPr>
                <w:color w:val="000000"/>
                <w:spacing w:val="-3"/>
                <w:sz w:val="20"/>
                <w:lang w:val="en-US"/>
              </w:rPr>
              <w:t>Arbitration Court of the Chamber of Commerce of the Russian Federation</w:t>
            </w:r>
            <w:r w:rsidR="006F0947" w:rsidRPr="00A700F4">
              <w:rPr>
                <w:color w:val="000000"/>
                <w:spacing w:val="-3"/>
                <w:sz w:val="20"/>
                <w:lang w:val="en-US"/>
              </w:rPr>
              <w:t xml:space="preserve"> in Moscow</w:t>
            </w:r>
            <w:r w:rsidR="00B75430" w:rsidRPr="00A700F4">
              <w:rPr>
                <w:color w:val="000000"/>
                <w:spacing w:val="-3"/>
                <w:sz w:val="20"/>
                <w:lang w:val="en-US"/>
              </w:rPr>
              <w:t xml:space="preserve"> in accordance with its Rules, which are the component part of the present contract. </w:t>
            </w:r>
          </w:p>
          <w:p w:rsidR="004B6BA8" w:rsidRPr="00A700F4" w:rsidRDefault="004B6BA8" w:rsidP="001B14A7">
            <w:pPr>
              <w:ind w:firstLine="0"/>
              <w:rPr>
                <w:color w:val="000000"/>
                <w:spacing w:val="-3"/>
                <w:sz w:val="20"/>
                <w:lang w:val="en-US"/>
              </w:rPr>
            </w:pPr>
          </w:p>
          <w:p w:rsidR="00791080" w:rsidRPr="004A6999" w:rsidRDefault="00791080" w:rsidP="001B14A7">
            <w:pPr>
              <w:ind w:firstLine="0"/>
              <w:rPr>
                <w:color w:val="000000"/>
                <w:spacing w:val="-3"/>
                <w:sz w:val="20"/>
                <w:lang w:val="en-US"/>
              </w:rPr>
            </w:pPr>
          </w:p>
          <w:p w:rsidR="00791080" w:rsidRPr="004A6999" w:rsidRDefault="00791080" w:rsidP="001B14A7">
            <w:pPr>
              <w:ind w:firstLine="0"/>
              <w:rPr>
                <w:color w:val="000000"/>
                <w:spacing w:val="-3"/>
                <w:sz w:val="20"/>
                <w:lang w:val="en-US"/>
              </w:rPr>
            </w:pPr>
          </w:p>
          <w:p w:rsidR="00791080" w:rsidRPr="004A6999" w:rsidRDefault="00791080" w:rsidP="001B14A7">
            <w:pPr>
              <w:ind w:firstLine="0"/>
              <w:rPr>
                <w:color w:val="000000"/>
                <w:spacing w:val="-3"/>
                <w:sz w:val="20"/>
                <w:lang w:val="en-US"/>
              </w:rPr>
            </w:pPr>
          </w:p>
          <w:p w:rsidR="00B75430" w:rsidRPr="00A700F4" w:rsidRDefault="00B75430" w:rsidP="001B14A7">
            <w:pPr>
              <w:ind w:firstLine="0"/>
              <w:rPr>
                <w:color w:val="000000"/>
                <w:spacing w:val="-3"/>
                <w:sz w:val="20"/>
                <w:lang w:val="en-US"/>
              </w:rPr>
            </w:pPr>
            <w:r w:rsidRPr="00A700F4">
              <w:rPr>
                <w:color w:val="000000"/>
                <w:spacing w:val="-3"/>
                <w:sz w:val="20"/>
                <w:lang w:val="en-US"/>
              </w:rPr>
              <w:t>The official language of arbitration and arbitrage documents is Russian language.</w:t>
            </w:r>
          </w:p>
          <w:p w:rsidR="00B75430" w:rsidRPr="00A700F4" w:rsidRDefault="004B6BA8" w:rsidP="004B6BA8">
            <w:pPr>
              <w:ind w:firstLine="0"/>
              <w:rPr>
                <w:color w:val="000000"/>
                <w:spacing w:val="-3"/>
                <w:sz w:val="20"/>
                <w:lang w:val="en-US"/>
              </w:rPr>
            </w:pPr>
            <w:r w:rsidRPr="00A700F4">
              <w:rPr>
                <w:color w:val="000000"/>
                <w:spacing w:val="-3"/>
                <w:sz w:val="20"/>
                <w:lang w:val="en-US"/>
              </w:rPr>
              <w:t xml:space="preserve">  </w:t>
            </w:r>
            <w:r w:rsidR="002D66B3" w:rsidRPr="00A700F4">
              <w:rPr>
                <w:color w:val="000000"/>
                <w:spacing w:val="-3"/>
                <w:sz w:val="20"/>
                <w:lang w:val="en-US"/>
              </w:rPr>
              <w:t>The P</w:t>
            </w:r>
            <w:r w:rsidR="00B75430" w:rsidRPr="00A700F4">
              <w:rPr>
                <w:color w:val="000000"/>
                <w:spacing w:val="-3"/>
                <w:sz w:val="20"/>
                <w:lang w:val="en-US"/>
              </w:rPr>
              <w:t xml:space="preserve">arties </w:t>
            </w:r>
            <w:r w:rsidR="004058F9" w:rsidRPr="00A700F4">
              <w:rPr>
                <w:color w:val="000000"/>
                <w:spacing w:val="-3"/>
                <w:sz w:val="20"/>
                <w:lang w:val="en-US"/>
              </w:rPr>
              <w:t xml:space="preserve">are </w:t>
            </w:r>
            <w:r w:rsidR="00B75430" w:rsidRPr="00A700F4">
              <w:rPr>
                <w:color w:val="000000"/>
                <w:spacing w:val="-3"/>
                <w:sz w:val="20"/>
                <w:lang w:val="en-US"/>
              </w:rPr>
              <w:t>agreed, that while settling disputes the legislation of the Russian federation will be applied.</w:t>
            </w:r>
          </w:p>
        </w:tc>
      </w:tr>
      <w:tr w:rsidR="00B17513" w:rsidRPr="00785364" w:rsidTr="00A670DB">
        <w:tc>
          <w:tcPr>
            <w:tcW w:w="4962" w:type="dxa"/>
            <w:tcBorders>
              <w:top w:val="nil"/>
              <w:left w:val="nil"/>
              <w:bottom w:val="nil"/>
              <w:right w:val="single" w:sz="4" w:space="0" w:color="auto"/>
            </w:tcBorders>
          </w:tcPr>
          <w:p w:rsidR="005B5F1A" w:rsidRPr="00A700F4" w:rsidRDefault="005B5F1A" w:rsidP="001B14A7">
            <w:pPr>
              <w:ind w:firstLine="0"/>
              <w:jc w:val="center"/>
              <w:rPr>
                <w:b/>
                <w:sz w:val="20"/>
                <w:lang w:val="en-US"/>
              </w:rPr>
            </w:pPr>
          </w:p>
          <w:p w:rsidR="00B17513" w:rsidRPr="00A700F4" w:rsidRDefault="00B17513" w:rsidP="001B14A7">
            <w:pPr>
              <w:ind w:firstLine="0"/>
              <w:jc w:val="center"/>
              <w:rPr>
                <w:b/>
                <w:sz w:val="20"/>
              </w:rPr>
            </w:pPr>
            <w:r w:rsidRPr="00A700F4">
              <w:rPr>
                <w:b/>
                <w:sz w:val="20"/>
              </w:rPr>
              <w:t>1</w:t>
            </w:r>
            <w:r w:rsidR="00503DD3" w:rsidRPr="00A700F4">
              <w:rPr>
                <w:b/>
                <w:sz w:val="20"/>
              </w:rPr>
              <w:t>4</w:t>
            </w:r>
            <w:r w:rsidRPr="00A700F4">
              <w:rPr>
                <w:b/>
                <w:sz w:val="20"/>
              </w:rPr>
              <w:t>. ФОРС МАЖОР</w:t>
            </w:r>
          </w:p>
          <w:p w:rsidR="00B17513" w:rsidRPr="00A700F4" w:rsidRDefault="00CA1F5A" w:rsidP="00C558BB">
            <w:pPr>
              <w:ind w:firstLine="0"/>
              <w:rPr>
                <w:sz w:val="20"/>
              </w:rPr>
            </w:pPr>
            <w:r w:rsidRPr="00A700F4">
              <w:rPr>
                <w:sz w:val="20"/>
              </w:rPr>
              <w:t xml:space="preserve">       </w:t>
            </w:r>
            <w:r w:rsidR="00E12876" w:rsidRPr="00A700F4">
              <w:rPr>
                <w:sz w:val="20"/>
              </w:rPr>
              <w:t>1</w:t>
            </w:r>
            <w:r w:rsidR="00503DD3" w:rsidRPr="00A700F4">
              <w:rPr>
                <w:sz w:val="20"/>
              </w:rPr>
              <w:t>4</w:t>
            </w:r>
            <w:r w:rsidR="001B14A7" w:rsidRPr="00A700F4">
              <w:rPr>
                <w:sz w:val="20"/>
              </w:rPr>
              <w:t xml:space="preserve">.1. </w:t>
            </w:r>
            <w:r w:rsidR="00B17513" w:rsidRPr="00A700F4">
              <w:rPr>
                <w:sz w:val="20"/>
              </w:rPr>
              <w:t>При наступлении обстоятельств невозможности полного или частичного исполнения любой из сторон обяза</w:t>
            </w:r>
            <w:r w:rsidR="00791080" w:rsidRPr="00A700F4">
              <w:rPr>
                <w:sz w:val="20"/>
              </w:rPr>
              <w:t>тельств по настоящему Контракту</w:t>
            </w:r>
            <w:r w:rsidR="00B17513" w:rsidRPr="00A700F4">
              <w:rPr>
                <w:sz w:val="20"/>
              </w:rPr>
              <w:t>, а именно: пожара, стихийных бедствий, военных операций любого характера, блокады, запрещений экспорта или импорта, или других независящих от сторон обязательств, сроки исполнения обязательств отодвигаются соразмерно времени, в течении которого будут действовать такие обстоятельства. Сторона, для которой создалась невозможность исполнения обязательств по настоящему Контракту, должна в течение одной  недели с даты наступления таких обстоятельств информировать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w:t>
            </w:r>
            <w:r w:rsidR="002F4872" w:rsidRPr="00A700F4">
              <w:rPr>
                <w:sz w:val="20"/>
              </w:rPr>
              <w:t>нные Торговыми Палатами Продавца и Покупателя</w:t>
            </w:r>
            <w:r w:rsidR="00C558BB" w:rsidRPr="00A700F4">
              <w:rPr>
                <w:sz w:val="20"/>
              </w:rPr>
              <w:t xml:space="preserve"> соответственно</w:t>
            </w:r>
            <w:r w:rsidR="00B17513" w:rsidRPr="00A700F4">
              <w:rPr>
                <w:sz w:val="20"/>
              </w:rPr>
              <w:t>.</w:t>
            </w:r>
          </w:p>
        </w:tc>
        <w:tc>
          <w:tcPr>
            <w:tcW w:w="5324" w:type="dxa"/>
            <w:tcBorders>
              <w:top w:val="nil"/>
              <w:left w:val="single" w:sz="4" w:space="0" w:color="auto"/>
              <w:bottom w:val="nil"/>
              <w:right w:val="nil"/>
            </w:tcBorders>
          </w:tcPr>
          <w:p w:rsidR="005B5F1A" w:rsidRPr="00A700F4" w:rsidRDefault="005B5F1A" w:rsidP="001B14A7">
            <w:pPr>
              <w:ind w:firstLine="0"/>
              <w:jc w:val="center"/>
              <w:rPr>
                <w:b/>
                <w:sz w:val="20"/>
              </w:rPr>
            </w:pPr>
          </w:p>
          <w:p w:rsidR="00B17513" w:rsidRPr="00A700F4" w:rsidRDefault="00B17513" w:rsidP="001B14A7">
            <w:pPr>
              <w:ind w:firstLine="0"/>
              <w:jc w:val="center"/>
              <w:rPr>
                <w:b/>
                <w:sz w:val="20"/>
                <w:lang w:val="en-US"/>
              </w:rPr>
            </w:pPr>
            <w:r w:rsidRPr="00A700F4">
              <w:rPr>
                <w:b/>
                <w:sz w:val="20"/>
                <w:lang w:val="en-US"/>
              </w:rPr>
              <w:t>1</w:t>
            </w:r>
            <w:r w:rsidR="00A31AD7" w:rsidRPr="00A700F4">
              <w:rPr>
                <w:b/>
                <w:sz w:val="20"/>
                <w:lang w:val="en-US"/>
              </w:rPr>
              <w:t>4</w:t>
            </w:r>
            <w:r w:rsidRPr="00A700F4">
              <w:rPr>
                <w:b/>
                <w:sz w:val="20"/>
                <w:lang w:val="en-US"/>
              </w:rPr>
              <w:t>. FORCE MAJEURE</w:t>
            </w:r>
          </w:p>
          <w:p w:rsidR="00B17513" w:rsidRPr="00A700F4" w:rsidRDefault="00CA1F5A" w:rsidP="001B14A7">
            <w:pPr>
              <w:ind w:firstLine="0"/>
              <w:rPr>
                <w:sz w:val="20"/>
                <w:lang w:val="en-US"/>
              </w:rPr>
            </w:pPr>
            <w:r w:rsidRPr="004A6999">
              <w:rPr>
                <w:sz w:val="20"/>
                <w:lang w:val="en-US"/>
              </w:rPr>
              <w:t xml:space="preserve">     </w:t>
            </w:r>
            <w:r w:rsidR="00A31AD7" w:rsidRPr="00A700F4">
              <w:rPr>
                <w:sz w:val="20"/>
                <w:lang w:val="en-US"/>
              </w:rPr>
              <w:t>14</w:t>
            </w:r>
            <w:r w:rsidR="001B14A7" w:rsidRPr="00A700F4">
              <w:rPr>
                <w:sz w:val="20"/>
                <w:lang w:val="en-US"/>
              </w:rPr>
              <w:t xml:space="preserve">.1. </w:t>
            </w:r>
            <w:r w:rsidR="00B17513" w:rsidRPr="00A700F4">
              <w:rPr>
                <w:sz w:val="20"/>
                <w:lang w:val="en-US"/>
              </w:rPr>
              <w:t xml:space="preserve">Should any circumstances arise which present the complete or partial fulfillment by </w:t>
            </w:r>
            <w:r w:rsidR="004058F9" w:rsidRPr="00A700F4">
              <w:rPr>
                <w:sz w:val="20"/>
                <w:lang w:val="en-US"/>
              </w:rPr>
              <w:t>any of the P</w:t>
            </w:r>
            <w:r w:rsidR="00B17513" w:rsidRPr="00A700F4">
              <w:rPr>
                <w:sz w:val="20"/>
                <w:lang w:val="en-US"/>
              </w:rPr>
              <w:t>arties of their respective obligations under this Contract, namely as fire , acts of the elements, war , military operations of any character , blockade, prohibitions of exports or imports or any other circumsta</w:t>
            </w:r>
            <w:r w:rsidR="004058F9" w:rsidRPr="00A700F4">
              <w:rPr>
                <w:sz w:val="20"/>
                <w:lang w:val="en-US"/>
              </w:rPr>
              <w:t>nces beyond the control of the P</w:t>
            </w:r>
            <w:r w:rsidR="00B17513" w:rsidRPr="00A700F4">
              <w:rPr>
                <w:sz w:val="20"/>
                <w:lang w:val="en-US"/>
              </w:rPr>
              <w:t>arties , the time stipulated for the fulfillment of the obligations shall be extend for a period equal to that during which suc</w:t>
            </w:r>
            <w:r w:rsidR="004058F9" w:rsidRPr="00A700F4">
              <w:rPr>
                <w:sz w:val="20"/>
                <w:lang w:val="en-US"/>
              </w:rPr>
              <w:t>h circumstances will last. The P</w:t>
            </w:r>
            <w:r w:rsidR="00B17513" w:rsidRPr="00A700F4">
              <w:rPr>
                <w:sz w:val="20"/>
                <w:lang w:val="en-US"/>
              </w:rPr>
              <w:t>arty for whom it becomes impossible to meet their obligations under the Co</w:t>
            </w:r>
            <w:r w:rsidR="004058F9" w:rsidRPr="00A700F4">
              <w:rPr>
                <w:sz w:val="20"/>
                <w:lang w:val="en-US"/>
              </w:rPr>
              <w:t>ntract, shall advise the other P</w:t>
            </w:r>
            <w:r w:rsidR="00B17513" w:rsidRPr="00A700F4">
              <w:rPr>
                <w:sz w:val="20"/>
                <w:lang w:val="en-US"/>
              </w:rPr>
              <w:t>arty within one week from the date of approach of such circumstances as regards the beginning and the cessation of the circumstances preventing the fulfillment of their obligations. Certificates issued by the respective Ch</w:t>
            </w:r>
            <w:r w:rsidR="002F4872" w:rsidRPr="00A700F4">
              <w:rPr>
                <w:sz w:val="20"/>
                <w:lang w:val="en-US"/>
              </w:rPr>
              <w:t>ambers of Commerce of the Seller's or Buyer</w:t>
            </w:r>
            <w:r w:rsidR="00B17513" w:rsidRPr="00A700F4">
              <w:rPr>
                <w:sz w:val="20"/>
                <w:lang w:val="en-US"/>
              </w:rPr>
              <w:t>'s country shall be sufficient proof of such circumstances and their duration.</w:t>
            </w:r>
          </w:p>
          <w:p w:rsidR="00B17513" w:rsidRPr="00A700F4" w:rsidRDefault="00B17513" w:rsidP="00B75430">
            <w:pPr>
              <w:rPr>
                <w:sz w:val="20"/>
                <w:lang w:val="en-US"/>
              </w:rPr>
            </w:pPr>
          </w:p>
        </w:tc>
      </w:tr>
      <w:tr w:rsidR="00B75430" w:rsidRPr="00785364" w:rsidTr="00A670DB">
        <w:tc>
          <w:tcPr>
            <w:tcW w:w="4962" w:type="dxa"/>
            <w:tcBorders>
              <w:top w:val="nil"/>
              <w:left w:val="nil"/>
              <w:bottom w:val="nil"/>
              <w:right w:val="single" w:sz="4" w:space="0" w:color="auto"/>
            </w:tcBorders>
          </w:tcPr>
          <w:p w:rsidR="005B5F1A" w:rsidRPr="004A6999" w:rsidRDefault="005B5F1A" w:rsidP="001B14A7">
            <w:pPr>
              <w:ind w:firstLine="0"/>
              <w:jc w:val="center"/>
              <w:rPr>
                <w:b/>
                <w:noProof/>
                <w:sz w:val="20"/>
                <w:lang w:val="en-US"/>
              </w:rPr>
            </w:pPr>
          </w:p>
          <w:p w:rsidR="004913C9" w:rsidRPr="004A6999" w:rsidRDefault="004913C9" w:rsidP="001B14A7">
            <w:pPr>
              <w:ind w:firstLine="0"/>
              <w:jc w:val="center"/>
              <w:rPr>
                <w:b/>
                <w:noProof/>
                <w:sz w:val="20"/>
                <w:lang w:val="en-US"/>
              </w:rPr>
            </w:pPr>
          </w:p>
          <w:p w:rsidR="004913C9" w:rsidRPr="004A6999" w:rsidRDefault="004913C9" w:rsidP="001B14A7">
            <w:pPr>
              <w:ind w:firstLine="0"/>
              <w:jc w:val="center"/>
              <w:rPr>
                <w:b/>
                <w:noProof/>
                <w:sz w:val="20"/>
                <w:lang w:val="en-US"/>
              </w:rPr>
            </w:pPr>
          </w:p>
          <w:p w:rsidR="004913C9" w:rsidRPr="004A6999" w:rsidRDefault="004913C9" w:rsidP="001B14A7">
            <w:pPr>
              <w:ind w:firstLine="0"/>
              <w:jc w:val="center"/>
              <w:rPr>
                <w:b/>
                <w:noProof/>
                <w:sz w:val="20"/>
                <w:lang w:val="en-US"/>
              </w:rPr>
            </w:pPr>
          </w:p>
          <w:p w:rsidR="004913C9" w:rsidRDefault="004913C9" w:rsidP="001B14A7">
            <w:pPr>
              <w:ind w:firstLine="0"/>
              <w:jc w:val="center"/>
              <w:rPr>
                <w:b/>
                <w:noProof/>
                <w:sz w:val="20"/>
                <w:lang w:val="en-US"/>
              </w:rPr>
            </w:pPr>
          </w:p>
          <w:p w:rsidR="0010319E" w:rsidRPr="0010319E" w:rsidRDefault="0010319E" w:rsidP="001B14A7">
            <w:pPr>
              <w:ind w:firstLine="0"/>
              <w:jc w:val="center"/>
              <w:rPr>
                <w:b/>
                <w:noProof/>
                <w:sz w:val="20"/>
                <w:lang w:val="en-US"/>
              </w:rPr>
            </w:pPr>
          </w:p>
          <w:p w:rsidR="004913C9" w:rsidRPr="004A6999" w:rsidRDefault="004913C9" w:rsidP="001B14A7">
            <w:pPr>
              <w:ind w:firstLine="0"/>
              <w:jc w:val="center"/>
              <w:rPr>
                <w:b/>
                <w:noProof/>
                <w:sz w:val="20"/>
                <w:lang w:val="en-US"/>
              </w:rPr>
            </w:pPr>
          </w:p>
          <w:p w:rsidR="004913C9" w:rsidRPr="004A6999" w:rsidRDefault="004913C9" w:rsidP="001B14A7">
            <w:pPr>
              <w:ind w:firstLine="0"/>
              <w:jc w:val="center"/>
              <w:rPr>
                <w:b/>
                <w:noProof/>
                <w:sz w:val="20"/>
                <w:lang w:val="en-US"/>
              </w:rPr>
            </w:pPr>
          </w:p>
          <w:p w:rsidR="00B75430" w:rsidRPr="00A700F4" w:rsidRDefault="00B75430" w:rsidP="001B14A7">
            <w:pPr>
              <w:ind w:firstLine="0"/>
              <w:jc w:val="center"/>
              <w:rPr>
                <w:b/>
                <w:noProof/>
                <w:sz w:val="20"/>
              </w:rPr>
            </w:pPr>
            <w:r w:rsidRPr="00A700F4">
              <w:rPr>
                <w:b/>
                <w:noProof/>
                <w:sz w:val="20"/>
              </w:rPr>
              <w:t>1</w:t>
            </w:r>
            <w:r w:rsidR="00503DD3" w:rsidRPr="00A700F4">
              <w:rPr>
                <w:b/>
                <w:noProof/>
                <w:sz w:val="20"/>
              </w:rPr>
              <w:t>5</w:t>
            </w:r>
            <w:r w:rsidRPr="00A700F4">
              <w:rPr>
                <w:b/>
                <w:noProof/>
                <w:sz w:val="20"/>
              </w:rPr>
              <w:t>.</w:t>
            </w:r>
            <w:r w:rsidRPr="00A700F4">
              <w:rPr>
                <w:sz w:val="20"/>
              </w:rPr>
              <w:t xml:space="preserve"> </w:t>
            </w:r>
            <w:r w:rsidRPr="00A700F4">
              <w:rPr>
                <w:b/>
                <w:sz w:val="20"/>
              </w:rPr>
              <w:t>ОБЩИЕ УСЛОВИЯ</w:t>
            </w:r>
          </w:p>
          <w:p w:rsidR="00B75430" w:rsidRPr="00A700F4" w:rsidRDefault="00B75430">
            <w:pPr>
              <w:ind w:firstLine="284"/>
              <w:rPr>
                <w:sz w:val="20"/>
              </w:rPr>
            </w:pPr>
            <w:r w:rsidRPr="00A700F4">
              <w:rPr>
                <w:sz w:val="20"/>
              </w:rPr>
              <w:t>1</w:t>
            </w:r>
            <w:r w:rsidR="00503DD3" w:rsidRPr="00A700F4">
              <w:rPr>
                <w:sz w:val="20"/>
              </w:rPr>
              <w:t>5</w:t>
            </w:r>
            <w:r w:rsidRPr="00A700F4">
              <w:rPr>
                <w:sz w:val="20"/>
              </w:rPr>
              <w:t xml:space="preserve">.1. Настоящий Контракт отражает суть всех договоренностей между Покупателем и Продавцом. Все предшествующие подписанию настоящего Контракта устные и письменные договоренности теряют силу. Все изменения Контракта вступают в силу или какие-либо условия Контракта могут быть отменены только по взаимному соглашению Сторон, оформленному в письменном виде. Любые прочие условия, не упомянутые в настоящем Контракте, не имеют никакой силы по отношению к настоящему Контракту. </w:t>
            </w:r>
          </w:p>
          <w:p w:rsidR="00B75430" w:rsidRPr="00A700F4" w:rsidRDefault="00B75430">
            <w:pPr>
              <w:ind w:firstLine="284"/>
              <w:rPr>
                <w:sz w:val="20"/>
              </w:rPr>
            </w:pPr>
            <w:r w:rsidRPr="00A700F4">
              <w:rPr>
                <w:sz w:val="20"/>
              </w:rPr>
              <w:t>1</w:t>
            </w:r>
            <w:r w:rsidR="00503DD3" w:rsidRPr="00A700F4">
              <w:rPr>
                <w:sz w:val="20"/>
              </w:rPr>
              <w:t>5</w:t>
            </w:r>
            <w:r w:rsidRPr="00A700F4">
              <w:rPr>
                <w:sz w:val="20"/>
              </w:rPr>
              <w:t>.2. Ни одна из Сторон не может передавать свои права или обязательства по настоящему Контракту третьей стороне без предварительного письменного согласия противоположной Стороны.</w:t>
            </w:r>
          </w:p>
          <w:p w:rsidR="00B75430" w:rsidRPr="00A700F4" w:rsidRDefault="00B75430">
            <w:pPr>
              <w:numPr>
                <w:ilvl w:val="12"/>
                <w:numId w:val="0"/>
              </w:numPr>
              <w:ind w:firstLine="284"/>
              <w:rPr>
                <w:sz w:val="20"/>
              </w:rPr>
            </w:pPr>
            <w:r w:rsidRPr="00A700F4">
              <w:rPr>
                <w:sz w:val="20"/>
              </w:rPr>
              <w:t>1</w:t>
            </w:r>
            <w:r w:rsidR="00503DD3" w:rsidRPr="00A700F4">
              <w:rPr>
                <w:sz w:val="20"/>
              </w:rPr>
              <w:t>5</w:t>
            </w:r>
            <w:r w:rsidRPr="00A700F4">
              <w:rPr>
                <w:sz w:val="20"/>
              </w:rPr>
              <w:t>.3. Контракт составлен на английском и русском языках и подписан в двух оригиналах: один оригинал для Продавца, другой оригинал для Покупателя, при этом оба оригинала имеют одинаковую силу.</w:t>
            </w:r>
          </w:p>
          <w:p w:rsidR="00B75430" w:rsidRPr="00A700F4" w:rsidRDefault="00B75430">
            <w:pPr>
              <w:numPr>
                <w:ilvl w:val="12"/>
                <w:numId w:val="0"/>
              </w:numPr>
              <w:ind w:firstLine="284"/>
              <w:rPr>
                <w:sz w:val="20"/>
              </w:rPr>
            </w:pPr>
            <w:r w:rsidRPr="00A700F4">
              <w:rPr>
                <w:sz w:val="20"/>
                <w:lang w:eastAsia="en-US"/>
              </w:rPr>
              <w:t>В случае обнаружения расхождений между русским и английским текстами настоящего Контракта, имеет приоритет текст на русском языке.</w:t>
            </w:r>
          </w:p>
          <w:p w:rsidR="00B75430" w:rsidRPr="00A700F4" w:rsidRDefault="00B75430">
            <w:pPr>
              <w:numPr>
                <w:ilvl w:val="12"/>
                <w:numId w:val="0"/>
              </w:numPr>
              <w:ind w:firstLine="284"/>
              <w:rPr>
                <w:sz w:val="20"/>
              </w:rPr>
            </w:pPr>
            <w:r w:rsidRPr="00A700F4">
              <w:rPr>
                <w:sz w:val="20"/>
              </w:rPr>
              <w:t>1</w:t>
            </w:r>
            <w:r w:rsidR="00503DD3" w:rsidRPr="00A700F4">
              <w:rPr>
                <w:sz w:val="20"/>
              </w:rPr>
              <w:t>5</w:t>
            </w:r>
            <w:r w:rsidRPr="00A700F4">
              <w:rPr>
                <w:sz w:val="20"/>
              </w:rPr>
              <w:t xml:space="preserve">.4. Стороны обязуются соблюдать конфиденциальность в отношении настоящего Контракта, всех его составных и неотъемлемых частей и всех документов, изданных по ходу исполнения настоящего Контракта. </w:t>
            </w:r>
          </w:p>
          <w:p w:rsidR="00B75430" w:rsidRPr="00A700F4" w:rsidRDefault="00B75430">
            <w:pPr>
              <w:numPr>
                <w:ilvl w:val="12"/>
                <w:numId w:val="0"/>
              </w:numPr>
              <w:ind w:firstLine="284"/>
              <w:rPr>
                <w:sz w:val="20"/>
              </w:rPr>
            </w:pPr>
            <w:r w:rsidRPr="00A700F4">
              <w:rPr>
                <w:sz w:val="20"/>
              </w:rPr>
              <w:t>1</w:t>
            </w:r>
            <w:r w:rsidR="00503DD3" w:rsidRPr="00A700F4">
              <w:rPr>
                <w:sz w:val="20"/>
              </w:rPr>
              <w:t>5</w:t>
            </w:r>
            <w:r w:rsidRPr="00A700F4">
              <w:rPr>
                <w:sz w:val="20"/>
              </w:rPr>
              <w:t xml:space="preserve">.5. Неисполнение какой-либо Стороной какого-либо условия настоящего Контракта не дает права Сторонам не исполнять какое-либо иное условие настоящего Контракта. Если одна из Сторон не настояла на исполнении противоположной Стороной какого-либо условия настоящего Контракта, то это не означает, что эта Сторона не может требовать от противоположной Стороны исполнения этого условия в дальнейшем. </w:t>
            </w:r>
          </w:p>
          <w:p w:rsidR="00B75430" w:rsidRPr="00A700F4" w:rsidRDefault="00DD79D3" w:rsidP="001B14A7">
            <w:pPr>
              <w:pStyle w:val="100"/>
            </w:pPr>
            <w:r w:rsidRPr="004A6999">
              <w:rPr>
                <w:rFonts w:eastAsia="Times New Roman"/>
              </w:rPr>
              <w:t xml:space="preserve">     </w:t>
            </w:r>
            <w:r w:rsidR="00E12876" w:rsidRPr="00A700F4">
              <w:t>1</w:t>
            </w:r>
            <w:r w:rsidR="00503DD3" w:rsidRPr="00A700F4">
              <w:t>5</w:t>
            </w:r>
            <w:r w:rsidR="001B14A7" w:rsidRPr="00A700F4">
              <w:t xml:space="preserve">.6. </w:t>
            </w:r>
            <w:r w:rsidR="00B17513" w:rsidRPr="00A700F4">
              <w:t>Стороны признают за документами, переданными по факсу или электронной почте, юридическую силу. При этом Сторона, передавшая документ по факсу или электронной почте, обязана в последующем предоставить его оригинал.</w:t>
            </w:r>
          </w:p>
          <w:p w:rsidR="00B75430" w:rsidRPr="00A700F4" w:rsidRDefault="00152C5B" w:rsidP="00152C5B">
            <w:pPr>
              <w:tabs>
                <w:tab w:val="decimal" w:pos="180"/>
              </w:tabs>
              <w:ind w:firstLine="0"/>
              <w:rPr>
                <w:sz w:val="20"/>
              </w:rPr>
            </w:pPr>
            <w:r w:rsidRPr="004A6999">
              <w:rPr>
                <w:sz w:val="20"/>
              </w:rPr>
              <w:t xml:space="preserve">    </w:t>
            </w:r>
            <w:r w:rsidR="00B75430" w:rsidRPr="00A700F4">
              <w:rPr>
                <w:sz w:val="20"/>
              </w:rPr>
              <w:t>1</w:t>
            </w:r>
            <w:r w:rsidR="00503DD3" w:rsidRPr="00A700F4">
              <w:rPr>
                <w:sz w:val="20"/>
              </w:rPr>
              <w:t>5</w:t>
            </w:r>
            <w:r w:rsidR="00B75430" w:rsidRPr="00A700F4">
              <w:rPr>
                <w:sz w:val="20"/>
              </w:rPr>
              <w:t>.</w:t>
            </w:r>
            <w:r w:rsidR="00B17513" w:rsidRPr="004A6999">
              <w:rPr>
                <w:sz w:val="20"/>
              </w:rPr>
              <w:t>7</w:t>
            </w:r>
            <w:r w:rsidR="00B75430" w:rsidRPr="00A700F4">
              <w:rPr>
                <w:sz w:val="20"/>
              </w:rPr>
              <w:t>. При возникновении споров между Сторонами вопросы, неурегулированные в настоящем Контракте,  решаются на основании действующего российского законодательства.</w:t>
            </w:r>
          </w:p>
          <w:p w:rsidR="00B75430" w:rsidRDefault="00152C5B" w:rsidP="00152C5B">
            <w:pPr>
              <w:tabs>
                <w:tab w:val="decimal" w:pos="180"/>
              </w:tabs>
              <w:ind w:firstLine="0"/>
              <w:rPr>
                <w:sz w:val="20"/>
              </w:rPr>
            </w:pPr>
            <w:r w:rsidRPr="004A6999">
              <w:rPr>
                <w:sz w:val="20"/>
              </w:rPr>
              <w:t xml:space="preserve">    </w:t>
            </w:r>
            <w:r w:rsidR="00B75430" w:rsidRPr="00A700F4">
              <w:rPr>
                <w:sz w:val="20"/>
              </w:rPr>
              <w:t>1</w:t>
            </w:r>
            <w:r w:rsidR="00503DD3" w:rsidRPr="00A700F4">
              <w:rPr>
                <w:sz w:val="20"/>
              </w:rPr>
              <w:t>5</w:t>
            </w:r>
            <w:r w:rsidR="00B75430" w:rsidRPr="00A700F4">
              <w:rPr>
                <w:sz w:val="20"/>
              </w:rPr>
              <w:t>.</w:t>
            </w:r>
            <w:r w:rsidR="00B17513" w:rsidRPr="00A700F4">
              <w:rPr>
                <w:sz w:val="20"/>
              </w:rPr>
              <w:t>8</w:t>
            </w:r>
            <w:r w:rsidR="00B75430" w:rsidRPr="00A700F4">
              <w:rPr>
                <w:sz w:val="20"/>
              </w:rPr>
              <w:t>. Недействительность части Контракта не является основанием для признания недействительным Контракта в целом</w:t>
            </w:r>
            <w:r w:rsidR="005B5F1A" w:rsidRPr="00A700F4">
              <w:rPr>
                <w:sz w:val="20"/>
              </w:rPr>
              <w:t>.</w:t>
            </w:r>
          </w:p>
          <w:p w:rsidR="004913C9" w:rsidRPr="00A700F4" w:rsidRDefault="004913C9" w:rsidP="00152C5B">
            <w:pPr>
              <w:tabs>
                <w:tab w:val="decimal" w:pos="180"/>
              </w:tabs>
              <w:ind w:firstLine="0"/>
              <w:rPr>
                <w:sz w:val="20"/>
              </w:rPr>
            </w:pPr>
          </w:p>
        </w:tc>
        <w:tc>
          <w:tcPr>
            <w:tcW w:w="5324" w:type="dxa"/>
            <w:tcBorders>
              <w:top w:val="nil"/>
              <w:left w:val="single" w:sz="4" w:space="0" w:color="auto"/>
              <w:bottom w:val="nil"/>
              <w:right w:val="nil"/>
            </w:tcBorders>
          </w:tcPr>
          <w:p w:rsidR="005B5F1A" w:rsidRDefault="005B5F1A" w:rsidP="001B14A7">
            <w:pPr>
              <w:pStyle w:val="1"/>
              <w:spacing w:before="0" w:after="0"/>
              <w:ind w:firstLine="0"/>
              <w:jc w:val="center"/>
              <w:rPr>
                <w:rFonts w:ascii="Times New Roman" w:hAnsi="Times New Roman"/>
                <w:spacing w:val="-8"/>
                <w:sz w:val="20"/>
              </w:rPr>
            </w:pPr>
          </w:p>
          <w:p w:rsidR="004913C9" w:rsidRDefault="004913C9" w:rsidP="004913C9"/>
          <w:p w:rsidR="004913C9" w:rsidRDefault="004913C9" w:rsidP="004913C9"/>
          <w:p w:rsidR="004913C9" w:rsidRPr="004A6999" w:rsidRDefault="004913C9" w:rsidP="004913C9"/>
          <w:p w:rsidR="0010319E" w:rsidRPr="004A6999" w:rsidRDefault="0010319E" w:rsidP="004913C9"/>
          <w:p w:rsidR="004913C9" w:rsidRPr="004913C9" w:rsidRDefault="004913C9" w:rsidP="004913C9"/>
          <w:p w:rsidR="004913C9" w:rsidRPr="004913C9" w:rsidRDefault="004913C9" w:rsidP="004913C9"/>
          <w:p w:rsidR="00B75430" w:rsidRPr="00A700F4" w:rsidRDefault="00A31AD7" w:rsidP="001B14A7">
            <w:pPr>
              <w:pStyle w:val="1"/>
              <w:spacing w:before="0" w:after="0"/>
              <w:ind w:firstLine="0"/>
              <w:jc w:val="center"/>
              <w:rPr>
                <w:rFonts w:ascii="Times New Roman" w:hAnsi="Times New Roman"/>
                <w:spacing w:val="-8"/>
                <w:sz w:val="20"/>
                <w:lang w:val="en-US"/>
              </w:rPr>
            </w:pPr>
            <w:r w:rsidRPr="00A700F4">
              <w:rPr>
                <w:rFonts w:ascii="Times New Roman" w:hAnsi="Times New Roman"/>
                <w:spacing w:val="-8"/>
                <w:sz w:val="20"/>
                <w:lang w:val="en-US"/>
              </w:rPr>
              <w:t>15</w:t>
            </w:r>
            <w:r w:rsidR="00B75430" w:rsidRPr="00A700F4">
              <w:rPr>
                <w:rFonts w:ascii="Times New Roman" w:hAnsi="Times New Roman"/>
                <w:spacing w:val="-8"/>
                <w:sz w:val="20"/>
                <w:lang w:val="en-US"/>
              </w:rPr>
              <w:t>. GENERAL CONDITIONS</w:t>
            </w:r>
          </w:p>
          <w:p w:rsidR="00B75430" w:rsidRPr="00A700F4" w:rsidRDefault="00B75430">
            <w:pPr>
              <w:ind w:firstLine="284"/>
              <w:rPr>
                <w:sz w:val="20"/>
                <w:lang w:val="en-US"/>
              </w:rPr>
            </w:pPr>
            <w:r w:rsidRPr="00A700F4">
              <w:rPr>
                <w:sz w:val="20"/>
                <w:lang w:val="en-US"/>
              </w:rPr>
              <w:t>1</w:t>
            </w:r>
            <w:r w:rsidR="00A31AD7" w:rsidRPr="00A700F4">
              <w:rPr>
                <w:sz w:val="20"/>
                <w:lang w:val="en-US"/>
              </w:rPr>
              <w:t>5</w:t>
            </w:r>
            <w:r w:rsidR="002D66B3" w:rsidRPr="00A700F4">
              <w:rPr>
                <w:sz w:val="20"/>
                <w:lang w:val="en-US"/>
              </w:rPr>
              <w:t>.1 The present C</w:t>
            </w:r>
            <w:r w:rsidRPr="00A700F4">
              <w:rPr>
                <w:sz w:val="20"/>
                <w:lang w:val="en-US"/>
              </w:rPr>
              <w:t xml:space="preserve">ontract reflects </w:t>
            </w:r>
            <w:r w:rsidR="002D66B3" w:rsidRPr="00A700F4">
              <w:rPr>
                <w:sz w:val="20"/>
                <w:lang w:val="en-US"/>
              </w:rPr>
              <w:t>all the agreements between the Seller and the B</w:t>
            </w:r>
            <w:r w:rsidRPr="00A700F4">
              <w:rPr>
                <w:sz w:val="20"/>
                <w:lang w:val="en-US"/>
              </w:rPr>
              <w:t>uyer. All the previous oral and written agreements made before signing this co</w:t>
            </w:r>
            <w:r w:rsidR="002D66B3" w:rsidRPr="00A700F4">
              <w:rPr>
                <w:sz w:val="20"/>
                <w:lang w:val="en-US"/>
              </w:rPr>
              <w:t>ntract become invalid. All the C</w:t>
            </w:r>
            <w:r w:rsidRPr="00A700F4">
              <w:rPr>
                <w:sz w:val="20"/>
                <w:lang w:val="en-US"/>
              </w:rPr>
              <w:t xml:space="preserve">ontract </w:t>
            </w:r>
            <w:r w:rsidR="004058F9" w:rsidRPr="00A700F4">
              <w:rPr>
                <w:sz w:val="20"/>
                <w:lang w:val="en-US"/>
              </w:rPr>
              <w:t>changes come into force or any C</w:t>
            </w:r>
            <w:r w:rsidRPr="00A700F4">
              <w:rPr>
                <w:sz w:val="20"/>
                <w:lang w:val="en-US"/>
              </w:rPr>
              <w:t>ontract conditions can be cancelled only according mutual agreement in written form. Any other conditions n</w:t>
            </w:r>
            <w:r w:rsidR="002D66B3" w:rsidRPr="00A700F4">
              <w:rPr>
                <w:sz w:val="20"/>
                <w:lang w:val="en-US"/>
              </w:rPr>
              <w:t>ot mentioned in the present C</w:t>
            </w:r>
            <w:r w:rsidRPr="00A700F4">
              <w:rPr>
                <w:sz w:val="20"/>
                <w:lang w:val="en-US"/>
              </w:rPr>
              <w:t xml:space="preserve">ontract are </w:t>
            </w:r>
            <w:r w:rsidR="002D66B3" w:rsidRPr="00A700F4">
              <w:rPr>
                <w:sz w:val="20"/>
                <w:lang w:val="en-US"/>
              </w:rPr>
              <w:t>invalid concerning the present C</w:t>
            </w:r>
            <w:r w:rsidRPr="00A700F4">
              <w:rPr>
                <w:sz w:val="20"/>
                <w:lang w:val="en-US"/>
              </w:rPr>
              <w:t xml:space="preserve">ontract. </w:t>
            </w:r>
          </w:p>
          <w:p w:rsidR="00B75430" w:rsidRPr="00A700F4" w:rsidRDefault="00B75430">
            <w:pPr>
              <w:ind w:firstLine="284"/>
              <w:rPr>
                <w:sz w:val="20"/>
                <w:lang w:val="en-US"/>
              </w:rPr>
            </w:pPr>
          </w:p>
          <w:p w:rsidR="00B75430" w:rsidRPr="004A6999" w:rsidRDefault="00B75430">
            <w:pPr>
              <w:ind w:firstLine="284"/>
              <w:rPr>
                <w:sz w:val="20"/>
                <w:lang w:val="en-US"/>
              </w:rPr>
            </w:pPr>
          </w:p>
          <w:p w:rsidR="00250863" w:rsidRPr="004A6999" w:rsidRDefault="00250863">
            <w:pPr>
              <w:ind w:firstLine="284"/>
              <w:rPr>
                <w:sz w:val="20"/>
                <w:lang w:val="en-US"/>
              </w:rPr>
            </w:pPr>
          </w:p>
          <w:p w:rsidR="00B75430" w:rsidRPr="00A700F4" w:rsidRDefault="00A31AD7">
            <w:pPr>
              <w:ind w:firstLine="284"/>
              <w:rPr>
                <w:sz w:val="20"/>
                <w:lang w:val="en-US"/>
              </w:rPr>
            </w:pPr>
            <w:r w:rsidRPr="00A700F4">
              <w:rPr>
                <w:sz w:val="20"/>
                <w:lang w:val="en-US"/>
              </w:rPr>
              <w:t>15</w:t>
            </w:r>
            <w:r w:rsidR="002D66B3" w:rsidRPr="00A700F4">
              <w:rPr>
                <w:sz w:val="20"/>
                <w:lang w:val="en-US"/>
              </w:rPr>
              <w:t>.2 No one P</w:t>
            </w:r>
            <w:r w:rsidR="00B75430" w:rsidRPr="00A700F4">
              <w:rPr>
                <w:sz w:val="20"/>
                <w:lang w:val="en-US"/>
              </w:rPr>
              <w:t>arty cannot pass over its right</w:t>
            </w:r>
            <w:r w:rsidR="004058F9" w:rsidRPr="00A700F4">
              <w:rPr>
                <w:sz w:val="20"/>
                <w:lang w:val="en-US"/>
              </w:rPr>
              <w:t>s</w:t>
            </w:r>
            <w:r w:rsidR="00B75430" w:rsidRPr="00A700F4">
              <w:rPr>
                <w:sz w:val="20"/>
                <w:lang w:val="en-US"/>
              </w:rPr>
              <w:t xml:space="preserve"> or obligations</w:t>
            </w:r>
            <w:r w:rsidR="004058F9" w:rsidRPr="00A700F4">
              <w:rPr>
                <w:sz w:val="20"/>
                <w:lang w:val="en-US"/>
              </w:rPr>
              <w:t>,</w:t>
            </w:r>
            <w:r w:rsidR="00B75430" w:rsidRPr="00A700F4">
              <w:rPr>
                <w:sz w:val="20"/>
                <w:lang w:val="en-US"/>
              </w:rPr>
              <w:t xml:space="preserve"> according to the present</w:t>
            </w:r>
            <w:r w:rsidR="004058F9" w:rsidRPr="00A700F4">
              <w:rPr>
                <w:sz w:val="20"/>
                <w:lang w:val="en-US"/>
              </w:rPr>
              <w:t xml:space="preserve"> Contract</w:t>
            </w:r>
            <w:r w:rsidR="00B75430" w:rsidRPr="00A700F4">
              <w:rPr>
                <w:sz w:val="20"/>
                <w:lang w:val="en-US"/>
              </w:rPr>
              <w:t xml:space="preserve"> to the third party without </w:t>
            </w:r>
            <w:r w:rsidR="002D66B3" w:rsidRPr="00A700F4">
              <w:rPr>
                <w:sz w:val="20"/>
                <w:lang w:val="en-US"/>
              </w:rPr>
              <w:t>written consent of the adverse P</w:t>
            </w:r>
            <w:r w:rsidR="00B75430" w:rsidRPr="00A700F4">
              <w:rPr>
                <w:sz w:val="20"/>
                <w:lang w:val="en-US"/>
              </w:rPr>
              <w:t xml:space="preserve">arty. </w:t>
            </w:r>
          </w:p>
          <w:p w:rsidR="00B75430" w:rsidRPr="00A700F4" w:rsidRDefault="00B75430">
            <w:pPr>
              <w:ind w:firstLine="284"/>
              <w:rPr>
                <w:sz w:val="20"/>
                <w:lang w:val="en-US"/>
              </w:rPr>
            </w:pPr>
          </w:p>
          <w:p w:rsidR="00791080" w:rsidRPr="00250863" w:rsidRDefault="00A31AD7" w:rsidP="00250863">
            <w:pPr>
              <w:ind w:firstLine="284"/>
              <w:rPr>
                <w:spacing w:val="-3"/>
                <w:sz w:val="20"/>
                <w:lang w:val="en-US"/>
              </w:rPr>
            </w:pPr>
            <w:r w:rsidRPr="00A700F4">
              <w:rPr>
                <w:sz w:val="20"/>
                <w:lang w:val="en-US"/>
              </w:rPr>
              <w:t>15</w:t>
            </w:r>
            <w:r w:rsidR="00B75430" w:rsidRPr="00A700F4">
              <w:rPr>
                <w:sz w:val="20"/>
                <w:lang w:val="en-US"/>
              </w:rPr>
              <w:t xml:space="preserve">.3 </w:t>
            </w:r>
            <w:r w:rsidR="00B75430" w:rsidRPr="00A700F4">
              <w:rPr>
                <w:spacing w:val="-4"/>
                <w:sz w:val="20"/>
                <w:lang w:val="en-US"/>
              </w:rPr>
              <w:t xml:space="preserve">The Contract is drawn up in two original </w:t>
            </w:r>
            <w:r w:rsidR="00B75430" w:rsidRPr="00A700F4">
              <w:rPr>
                <w:spacing w:val="-3"/>
                <w:sz w:val="20"/>
                <w:lang w:val="en-US"/>
              </w:rPr>
              <w:t xml:space="preserve">copies, one for each Party, in Russian and English, one for the Seller and one for the Buyer, the both are equally authentic. </w:t>
            </w:r>
          </w:p>
          <w:p w:rsidR="00B75430" w:rsidRPr="004A6999" w:rsidRDefault="00B75430">
            <w:pPr>
              <w:ind w:firstLine="284"/>
              <w:rPr>
                <w:sz w:val="20"/>
                <w:lang w:val="en-US"/>
              </w:rPr>
            </w:pPr>
            <w:r w:rsidRPr="00A700F4">
              <w:rPr>
                <w:sz w:val="20"/>
                <w:lang w:val="en-US"/>
              </w:rPr>
              <w:t>If any diversifications between Russian and English texts of the present contract are detected, the Russian text has priority.</w:t>
            </w:r>
          </w:p>
          <w:p w:rsidR="00250863" w:rsidRPr="004A6999" w:rsidRDefault="00250863">
            <w:pPr>
              <w:ind w:firstLine="284"/>
              <w:rPr>
                <w:sz w:val="20"/>
                <w:lang w:val="en-US"/>
              </w:rPr>
            </w:pPr>
          </w:p>
          <w:p w:rsidR="00250863" w:rsidRPr="004A6999" w:rsidRDefault="00250863">
            <w:pPr>
              <w:ind w:firstLine="284"/>
              <w:rPr>
                <w:sz w:val="20"/>
                <w:lang w:val="en-US"/>
              </w:rPr>
            </w:pPr>
          </w:p>
          <w:p w:rsidR="00B75430" w:rsidRPr="00A700F4" w:rsidRDefault="004058F9" w:rsidP="004058F9">
            <w:pPr>
              <w:ind w:firstLine="0"/>
              <w:rPr>
                <w:sz w:val="20"/>
                <w:lang w:val="en-US"/>
              </w:rPr>
            </w:pPr>
            <w:r w:rsidRPr="00A700F4">
              <w:rPr>
                <w:sz w:val="20"/>
                <w:lang w:val="en-US"/>
              </w:rPr>
              <w:t xml:space="preserve">       </w:t>
            </w:r>
            <w:r w:rsidR="00A31AD7" w:rsidRPr="00A700F4">
              <w:rPr>
                <w:sz w:val="20"/>
                <w:lang w:val="en-US"/>
              </w:rPr>
              <w:t>15</w:t>
            </w:r>
            <w:r w:rsidR="00B75430" w:rsidRPr="00A700F4">
              <w:rPr>
                <w:sz w:val="20"/>
                <w:lang w:val="en-US"/>
              </w:rPr>
              <w:t>.4 The Parties are obliged to keep confi</w:t>
            </w:r>
            <w:r w:rsidRPr="00A700F4">
              <w:rPr>
                <w:sz w:val="20"/>
                <w:lang w:val="en-US"/>
              </w:rPr>
              <w:t>dential concerning the present C</w:t>
            </w:r>
            <w:r w:rsidR="00B75430" w:rsidRPr="00A700F4">
              <w:rPr>
                <w:sz w:val="20"/>
                <w:lang w:val="en-US"/>
              </w:rPr>
              <w:t>ontract, all its components and integral parts and all the</w:t>
            </w:r>
            <w:r w:rsidR="002D66B3" w:rsidRPr="00A700F4">
              <w:rPr>
                <w:sz w:val="20"/>
                <w:lang w:val="en-US"/>
              </w:rPr>
              <w:t xml:space="preserve"> documents appeared during the C</w:t>
            </w:r>
            <w:r w:rsidR="00B75430" w:rsidRPr="00A700F4">
              <w:rPr>
                <w:sz w:val="20"/>
                <w:lang w:val="en-US"/>
              </w:rPr>
              <w:t>ontract execution.</w:t>
            </w:r>
          </w:p>
          <w:p w:rsidR="00B75430" w:rsidRPr="00A700F4" w:rsidRDefault="00B75430">
            <w:pPr>
              <w:ind w:firstLine="284"/>
              <w:rPr>
                <w:sz w:val="20"/>
                <w:lang w:val="en-US"/>
              </w:rPr>
            </w:pPr>
          </w:p>
          <w:p w:rsidR="00B75430" w:rsidRPr="00A700F4" w:rsidRDefault="00B75430">
            <w:pPr>
              <w:ind w:firstLine="284"/>
              <w:rPr>
                <w:sz w:val="20"/>
                <w:lang w:val="en-US"/>
              </w:rPr>
            </w:pPr>
            <w:r w:rsidRPr="00A700F4">
              <w:rPr>
                <w:sz w:val="20"/>
                <w:lang w:val="en-US"/>
              </w:rPr>
              <w:t>1</w:t>
            </w:r>
            <w:r w:rsidR="00A31AD7" w:rsidRPr="00A700F4">
              <w:rPr>
                <w:sz w:val="20"/>
                <w:lang w:val="en-US"/>
              </w:rPr>
              <w:t>5</w:t>
            </w:r>
            <w:r w:rsidRPr="00A700F4">
              <w:rPr>
                <w:sz w:val="20"/>
                <w:lang w:val="en-US"/>
              </w:rPr>
              <w:t>.5 Non-execution of any condition of the pre</w:t>
            </w:r>
            <w:r w:rsidR="002D66B3" w:rsidRPr="00A700F4">
              <w:rPr>
                <w:sz w:val="20"/>
                <w:lang w:val="en-US"/>
              </w:rPr>
              <w:t>sent C</w:t>
            </w:r>
            <w:r w:rsidRPr="00A700F4">
              <w:rPr>
                <w:sz w:val="20"/>
                <w:lang w:val="en-US"/>
              </w:rPr>
              <w:t>ontract by any party doesn’t give the right to the Parties not to execute any other condition of the present contract. If one of the Parties doesn’t insist on the executing of any condition of the</w:t>
            </w:r>
            <w:r w:rsidR="004058F9" w:rsidRPr="00A700F4">
              <w:rPr>
                <w:sz w:val="20"/>
                <w:lang w:val="en-US"/>
              </w:rPr>
              <w:t xml:space="preserve"> present contract by the other P</w:t>
            </w:r>
            <w:r w:rsidRPr="00A700F4">
              <w:rPr>
                <w:sz w:val="20"/>
                <w:lang w:val="en-US"/>
              </w:rPr>
              <w:t>ar</w:t>
            </w:r>
            <w:r w:rsidR="004058F9" w:rsidRPr="00A700F4">
              <w:rPr>
                <w:sz w:val="20"/>
                <w:lang w:val="en-US"/>
              </w:rPr>
              <w:t>ty, it doesn’t mean, that this P</w:t>
            </w:r>
            <w:r w:rsidRPr="00A700F4">
              <w:rPr>
                <w:sz w:val="20"/>
                <w:lang w:val="en-US"/>
              </w:rPr>
              <w:t xml:space="preserve">arty cannot demand the execution of the same condition by the other </w:t>
            </w:r>
            <w:r w:rsidR="004058F9" w:rsidRPr="00A700F4">
              <w:rPr>
                <w:sz w:val="20"/>
                <w:lang w:val="en-US"/>
              </w:rPr>
              <w:t>P</w:t>
            </w:r>
            <w:r w:rsidRPr="00A700F4">
              <w:rPr>
                <w:sz w:val="20"/>
                <w:lang w:val="en-US"/>
              </w:rPr>
              <w:t xml:space="preserve">arty later on. </w:t>
            </w:r>
          </w:p>
          <w:p w:rsidR="00B75430" w:rsidRPr="00A700F4" w:rsidRDefault="00B75430">
            <w:pPr>
              <w:ind w:firstLine="284"/>
              <w:rPr>
                <w:sz w:val="20"/>
                <w:lang w:val="en-US"/>
              </w:rPr>
            </w:pPr>
          </w:p>
          <w:p w:rsidR="00B75430" w:rsidRPr="00A700F4" w:rsidRDefault="00B75430">
            <w:pPr>
              <w:ind w:firstLine="284"/>
              <w:rPr>
                <w:sz w:val="20"/>
                <w:lang w:val="en-US"/>
              </w:rPr>
            </w:pPr>
          </w:p>
          <w:p w:rsidR="00B17513" w:rsidRPr="004A6999" w:rsidRDefault="00DD79D3" w:rsidP="00B17513">
            <w:pPr>
              <w:pStyle w:val="HTML"/>
              <w:jc w:val="both"/>
              <w:rPr>
                <w:rFonts w:ascii="Times New Roman" w:hAnsi="Times New Roman" w:cs="Times New Roman"/>
                <w:lang w:val="en-US"/>
              </w:rPr>
            </w:pPr>
            <w:r w:rsidRPr="00A700F4">
              <w:rPr>
                <w:rFonts w:ascii="Times New Roman" w:hAnsi="Times New Roman" w:cs="Times New Roman"/>
                <w:lang w:val="en-US"/>
              </w:rPr>
              <w:t xml:space="preserve">     </w:t>
            </w:r>
            <w:r w:rsidR="00A31AD7" w:rsidRPr="00A700F4">
              <w:rPr>
                <w:rFonts w:ascii="Times New Roman" w:hAnsi="Times New Roman" w:cs="Times New Roman"/>
                <w:lang w:val="en-US"/>
              </w:rPr>
              <w:t>15</w:t>
            </w:r>
            <w:r w:rsidR="00B75430" w:rsidRPr="00A700F4">
              <w:rPr>
                <w:rFonts w:ascii="Times New Roman" w:hAnsi="Times New Roman" w:cs="Times New Roman"/>
                <w:lang w:val="en-US"/>
              </w:rPr>
              <w:t xml:space="preserve">.6 </w:t>
            </w:r>
            <w:r w:rsidR="00B17513" w:rsidRPr="00A700F4">
              <w:rPr>
                <w:rFonts w:ascii="Times New Roman" w:hAnsi="Times New Roman" w:cs="Times New Roman"/>
                <w:lang w:val="en-US"/>
              </w:rPr>
              <w:t>Parties consider the documents sent by fax or electronic mail to have a legal power. The Party which sent the documents by fax or electronic mail has to provide the originals later.</w:t>
            </w:r>
          </w:p>
          <w:p w:rsidR="00152C5B" w:rsidRPr="00A700F4" w:rsidRDefault="00152C5B" w:rsidP="00152C5B">
            <w:pPr>
              <w:ind w:firstLine="0"/>
              <w:rPr>
                <w:sz w:val="20"/>
                <w:szCs w:val="16"/>
                <w:lang w:val="en-US"/>
              </w:rPr>
            </w:pPr>
          </w:p>
          <w:p w:rsidR="00B75430" w:rsidRPr="00A700F4" w:rsidRDefault="00152C5B" w:rsidP="00152C5B">
            <w:pPr>
              <w:ind w:firstLine="0"/>
              <w:rPr>
                <w:sz w:val="20"/>
                <w:lang w:val="en-US"/>
              </w:rPr>
            </w:pPr>
            <w:r w:rsidRPr="00A700F4">
              <w:rPr>
                <w:sz w:val="20"/>
                <w:szCs w:val="16"/>
                <w:lang w:val="en-US"/>
              </w:rPr>
              <w:t xml:space="preserve">     </w:t>
            </w:r>
            <w:r w:rsidR="00A31AD7" w:rsidRPr="00A700F4">
              <w:rPr>
                <w:sz w:val="20"/>
                <w:lang w:val="en-US"/>
              </w:rPr>
              <w:t>15</w:t>
            </w:r>
            <w:r w:rsidR="00B75430" w:rsidRPr="00A700F4">
              <w:rPr>
                <w:sz w:val="20"/>
                <w:lang w:val="en-US"/>
              </w:rPr>
              <w:t>.</w:t>
            </w:r>
            <w:r w:rsidR="00B17513" w:rsidRPr="00A700F4">
              <w:rPr>
                <w:sz w:val="20"/>
                <w:lang w:val="en-US"/>
              </w:rPr>
              <w:t>7</w:t>
            </w:r>
            <w:r w:rsidR="00B75430" w:rsidRPr="00A700F4">
              <w:rPr>
                <w:sz w:val="20"/>
                <w:lang w:val="en-US"/>
              </w:rPr>
              <w:t xml:space="preserve"> On appearing deputes between the Partie</w:t>
            </w:r>
            <w:r w:rsidR="004058F9" w:rsidRPr="00A700F4">
              <w:rPr>
                <w:sz w:val="20"/>
                <w:lang w:val="en-US"/>
              </w:rPr>
              <w:t>s, undetermined in the present C</w:t>
            </w:r>
            <w:r w:rsidR="00B75430" w:rsidRPr="00A700F4">
              <w:rPr>
                <w:sz w:val="20"/>
                <w:lang w:val="en-US"/>
              </w:rPr>
              <w:t xml:space="preserve">ontract questions are being solved according to the actual Russian legislation. </w:t>
            </w:r>
          </w:p>
          <w:p w:rsidR="00B75430" w:rsidRPr="00A700F4" w:rsidRDefault="00B75430">
            <w:pPr>
              <w:ind w:firstLine="284"/>
              <w:rPr>
                <w:sz w:val="20"/>
                <w:lang w:val="en-US"/>
              </w:rPr>
            </w:pPr>
          </w:p>
          <w:p w:rsidR="00B75430" w:rsidRPr="00A700F4" w:rsidRDefault="00152C5B" w:rsidP="00152C5B">
            <w:pPr>
              <w:ind w:firstLine="0"/>
              <w:rPr>
                <w:sz w:val="20"/>
                <w:lang w:val="en-US"/>
              </w:rPr>
            </w:pPr>
            <w:r w:rsidRPr="00A700F4">
              <w:rPr>
                <w:sz w:val="20"/>
                <w:lang w:val="en-US"/>
              </w:rPr>
              <w:t xml:space="preserve">     </w:t>
            </w:r>
            <w:r w:rsidR="00A31AD7" w:rsidRPr="00A700F4">
              <w:rPr>
                <w:sz w:val="20"/>
                <w:lang w:val="en-US"/>
              </w:rPr>
              <w:t>15</w:t>
            </w:r>
            <w:r w:rsidR="00B75430" w:rsidRPr="00A700F4">
              <w:rPr>
                <w:sz w:val="20"/>
                <w:lang w:val="en-US"/>
              </w:rPr>
              <w:t>.</w:t>
            </w:r>
            <w:r w:rsidR="00B17513" w:rsidRPr="00A700F4">
              <w:rPr>
                <w:sz w:val="20"/>
                <w:lang w:val="en-US"/>
              </w:rPr>
              <w:t>8</w:t>
            </w:r>
            <w:r w:rsidR="004058F9" w:rsidRPr="00A700F4">
              <w:rPr>
                <w:sz w:val="20"/>
                <w:lang w:val="en-US"/>
              </w:rPr>
              <w:t xml:space="preserve"> Invalidity of the C</w:t>
            </w:r>
            <w:r w:rsidR="00B75430" w:rsidRPr="00A700F4">
              <w:rPr>
                <w:sz w:val="20"/>
                <w:lang w:val="en-US"/>
              </w:rPr>
              <w:t>ontract part gives no right to admit</w:t>
            </w:r>
            <w:r w:rsidR="002D66B3" w:rsidRPr="00A700F4">
              <w:rPr>
                <w:sz w:val="20"/>
                <w:lang w:val="en-US"/>
              </w:rPr>
              <w:t xml:space="preserve"> the whole C</w:t>
            </w:r>
            <w:r w:rsidR="00B75430" w:rsidRPr="00A700F4">
              <w:rPr>
                <w:sz w:val="20"/>
                <w:lang w:val="en-US"/>
              </w:rPr>
              <w:t>ontract as invalid.</w:t>
            </w:r>
          </w:p>
          <w:p w:rsidR="00B75430" w:rsidRPr="00A700F4" w:rsidRDefault="00B75430">
            <w:pPr>
              <w:ind w:firstLine="284"/>
              <w:rPr>
                <w:sz w:val="20"/>
                <w:lang w:val="en-US"/>
              </w:rPr>
            </w:pPr>
          </w:p>
        </w:tc>
      </w:tr>
      <w:tr w:rsidR="00B75430" w:rsidRPr="00785364" w:rsidTr="00A670DB">
        <w:tc>
          <w:tcPr>
            <w:tcW w:w="4962" w:type="dxa"/>
            <w:tcBorders>
              <w:top w:val="nil"/>
              <w:left w:val="nil"/>
              <w:bottom w:val="nil"/>
              <w:right w:val="single" w:sz="4" w:space="0" w:color="auto"/>
            </w:tcBorders>
          </w:tcPr>
          <w:p w:rsidR="008500EB" w:rsidRPr="00A700F4" w:rsidRDefault="008500EB" w:rsidP="00EC5D30">
            <w:pPr>
              <w:ind w:firstLine="0"/>
              <w:rPr>
                <w:b/>
                <w:sz w:val="20"/>
                <w:lang w:val="en-US"/>
              </w:rPr>
            </w:pPr>
          </w:p>
          <w:p w:rsidR="00B75430" w:rsidRPr="00A700F4" w:rsidRDefault="00B75430">
            <w:pPr>
              <w:ind w:firstLine="284"/>
              <w:jc w:val="center"/>
              <w:rPr>
                <w:b/>
                <w:sz w:val="20"/>
              </w:rPr>
            </w:pPr>
            <w:r w:rsidRPr="00A700F4">
              <w:rPr>
                <w:b/>
                <w:sz w:val="20"/>
              </w:rPr>
              <w:t>1</w:t>
            </w:r>
            <w:r w:rsidR="00503DD3" w:rsidRPr="00A700F4">
              <w:rPr>
                <w:b/>
                <w:sz w:val="20"/>
              </w:rPr>
              <w:t>6</w:t>
            </w:r>
            <w:r w:rsidRPr="00A700F4">
              <w:rPr>
                <w:b/>
                <w:sz w:val="20"/>
              </w:rPr>
              <w:t>. СРОК ДЕЙСТВИЯ КОНТРАКТА</w:t>
            </w:r>
          </w:p>
          <w:p w:rsidR="00B75430" w:rsidRPr="00A700F4" w:rsidRDefault="00B75430">
            <w:pPr>
              <w:numPr>
                <w:ilvl w:val="12"/>
                <w:numId w:val="0"/>
              </w:numPr>
              <w:ind w:firstLine="284"/>
              <w:rPr>
                <w:sz w:val="20"/>
              </w:rPr>
            </w:pPr>
            <w:r w:rsidRPr="00A700F4">
              <w:rPr>
                <w:sz w:val="20"/>
              </w:rPr>
              <w:t>1</w:t>
            </w:r>
            <w:r w:rsidR="00503DD3" w:rsidRPr="00A700F4">
              <w:rPr>
                <w:sz w:val="20"/>
              </w:rPr>
              <w:t>6</w:t>
            </w:r>
            <w:r w:rsidR="00E12876" w:rsidRPr="00A700F4">
              <w:rPr>
                <w:sz w:val="20"/>
              </w:rPr>
              <w:t>.1. Контракт</w:t>
            </w:r>
            <w:r w:rsidR="003E4B35" w:rsidRPr="00A700F4">
              <w:rPr>
                <w:sz w:val="20"/>
              </w:rPr>
              <w:t xml:space="preserve"> </w:t>
            </w:r>
            <w:r w:rsidRPr="00A700F4">
              <w:rPr>
                <w:sz w:val="20"/>
              </w:rPr>
              <w:t>вступает в силу с момента его подписания уполномоченными представителями обеих Сторо</w:t>
            </w:r>
            <w:r w:rsidR="00E12876" w:rsidRPr="00A700F4">
              <w:rPr>
                <w:sz w:val="20"/>
              </w:rPr>
              <w:t>н и дейст</w:t>
            </w:r>
            <w:r w:rsidR="009641F6" w:rsidRPr="00A700F4">
              <w:rPr>
                <w:sz w:val="20"/>
              </w:rPr>
              <w:t xml:space="preserve">вует </w:t>
            </w:r>
            <w:r w:rsidR="005731B0" w:rsidRPr="00A700F4">
              <w:rPr>
                <w:color w:val="000000"/>
                <w:sz w:val="20"/>
              </w:rPr>
              <w:t xml:space="preserve">до </w:t>
            </w:r>
            <w:r w:rsidR="00FD4534" w:rsidRPr="00FD4534">
              <w:rPr>
                <w:color w:val="000000"/>
                <w:sz w:val="20"/>
                <w:highlight w:val="lightGray"/>
              </w:rPr>
              <w:t>________</w:t>
            </w:r>
            <w:r w:rsidR="009641F6" w:rsidRPr="00A700F4">
              <w:rPr>
                <w:color w:val="000000"/>
                <w:sz w:val="20"/>
              </w:rPr>
              <w:t xml:space="preserve"> 20</w:t>
            </w:r>
            <w:r w:rsidR="00FD4534" w:rsidRPr="00FD4534">
              <w:rPr>
                <w:color w:val="000000"/>
                <w:sz w:val="20"/>
                <w:highlight w:val="lightGray"/>
              </w:rPr>
              <w:t>__</w:t>
            </w:r>
            <w:r w:rsidRPr="00A700F4">
              <w:rPr>
                <w:sz w:val="20"/>
              </w:rPr>
              <w:t xml:space="preserve">, что, однако, не отменяет обязанности Сторон полностью исполнить все свои контрактные обязательства по отношению к Товару, поставленному до истечения срока действия Контракта. </w:t>
            </w:r>
          </w:p>
          <w:p w:rsidR="00B75430" w:rsidRPr="00A700F4" w:rsidRDefault="00B75430" w:rsidP="004058F9">
            <w:pPr>
              <w:ind w:firstLine="180"/>
              <w:rPr>
                <w:sz w:val="20"/>
              </w:rPr>
            </w:pPr>
            <w:r w:rsidRPr="00A700F4">
              <w:rPr>
                <w:sz w:val="20"/>
              </w:rPr>
              <w:t xml:space="preserve">  1</w:t>
            </w:r>
            <w:r w:rsidR="00503DD3" w:rsidRPr="00A700F4">
              <w:rPr>
                <w:sz w:val="20"/>
              </w:rPr>
              <w:t>6</w:t>
            </w:r>
            <w:r w:rsidRPr="00A700F4">
              <w:rPr>
                <w:sz w:val="20"/>
              </w:rPr>
              <w:t xml:space="preserve">.2. Если ни одна из Сторон за месяц до истечения срока Контракта письменно не уведомит другую Сторону о намерении прекратить Контракт или </w:t>
            </w:r>
            <w:r w:rsidRPr="00A700F4">
              <w:rPr>
                <w:sz w:val="20"/>
              </w:rPr>
              <w:lastRenderedPageBreak/>
              <w:t>продлить его на других условиях, Контракт считается продленным на 1 (один) год на тех же условиях с дальнейшим продлением в том же порядке.</w:t>
            </w:r>
          </w:p>
        </w:tc>
        <w:tc>
          <w:tcPr>
            <w:tcW w:w="5324" w:type="dxa"/>
            <w:tcBorders>
              <w:top w:val="nil"/>
              <w:left w:val="single" w:sz="4" w:space="0" w:color="auto"/>
              <w:bottom w:val="nil"/>
              <w:right w:val="nil"/>
            </w:tcBorders>
          </w:tcPr>
          <w:p w:rsidR="008500EB" w:rsidRPr="004A6999" w:rsidRDefault="008500EB" w:rsidP="00EC5D30">
            <w:pPr>
              <w:pStyle w:val="3"/>
              <w:spacing w:before="0" w:after="0"/>
              <w:ind w:firstLine="0"/>
              <w:rPr>
                <w:rFonts w:ascii="Times New Roman" w:hAnsi="Times New Roman" w:cs="Times New Roman"/>
                <w:sz w:val="20"/>
                <w:szCs w:val="20"/>
              </w:rPr>
            </w:pPr>
          </w:p>
          <w:p w:rsidR="00B75430" w:rsidRPr="00A700F4" w:rsidRDefault="00A31AD7">
            <w:pPr>
              <w:pStyle w:val="3"/>
              <w:spacing w:before="0" w:after="0"/>
              <w:ind w:firstLine="284"/>
              <w:jc w:val="center"/>
              <w:rPr>
                <w:rFonts w:ascii="Times New Roman" w:hAnsi="Times New Roman" w:cs="Times New Roman"/>
                <w:sz w:val="20"/>
                <w:szCs w:val="20"/>
                <w:lang w:val="en-US"/>
              </w:rPr>
            </w:pPr>
            <w:r w:rsidRPr="00A700F4">
              <w:rPr>
                <w:rFonts w:ascii="Times New Roman" w:hAnsi="Times New Roman" w:cs="Times New Roman"/>
                <w:sz w:val="20"/>
                <w:szCs w:val="20"/>
                <w:lang w:val="en-US"/>
              </w:rPr>
              <w:t>16</w:t>
            </w:r>
            <w:r w:rsidR="00B75430" w:rsidRPr="00A700F4">
              <w:rPr>
                <w:rFonts w:ascii="Times New Roman" w:hAnsi="Times New Roman" w:cs="Times New Roman"/>
                <w:sz w:val="20"/>
                <w:szCs w:val="20"/>
                <w:lang w:val="en-US"/>
              </w:rPr>
              <w:t>. CONTRACT TERM</w:t>
            </w:r>
          </w:p>
          <w:p w:rsidR="00B75430" w:rsidRPr="00A700F4" w:rsidRDefault="00A31AD7">
            <w:pPr>
              <w:ind w:firstLine="284"/>
              <w:rPr>
                <w:spacing w:val="-3"/>
                <w:sz w:val="20"/>
                <w:lang w:val="en-US"/>
              </w:rPr>
            </w:pPr>
            <w:r w:rsidRPr="00A700F4">
              <w:rPr>
                <w:spacing w:val="-4"/>
                <w:sz w:val="20"/>
                <w:lang w:val="en-US"/>
              </w:rPr>
              <w:t>16</w:t>
            </w:r>
            <w:r w:rsidR="00B75430" w:rsidRPr="00A700F4">
              <w:rPr>
                <w:spacing w:val="-4"/>
                <w:sz w:val="20"/>
                <w:lang w:val="en-US"/>
              </w:rPr>
              <w:t xml:space="preserve">.1 The present Contract comes into effect from </w:t>
            </w:r>
            <w:r w:rsidR="00B75430" w:rsidRPr="00A700F4">
              <w:rPr>
                <w:spacing w:val="-3"/>
                <w:sz w:val="20"/>
                <w:lang w:val="en-US"/>
              </w:rPr>
              <w:t>the date of signing by the authorized representatives of both Part</w:t>
            </w:r>
            <w:r w:rsidR="009641F6" w:rsidRPr="00A700F4">
              <w:rPr>
                <w:spacing w:val="-3"/>
                <w:sz w:val="20"/>
                <w:lang w:val="en-US"/>
              </w:rPr>
              <w:t xml:space="preserve">ies and is valid </w:t>
            </w:r>
            <w:r w:rsidR="005731B0" w:rsidRPr="00A700F4">
              <w:rPr>
                <w:color w:val="000000"/>
                <w:spacing w:val="-3"/>
                <w:sz w:val="20"/>
                <w:lang w:val="en-US"/>
              </w:rPr>
              <w:t xml:space="preserve">till </w:t>
            </w:r>
            <w:r w:rsidR="00FD4534" w:rsidRPr="00FD4534">
              <w:rPr>
                <w:color w:val="000000"/>
                <w:spacing w:val="-3"/>
                <w:sz w:val="20"/>
                <w:highlight w:val="lightGray"/>
                <w:lang w:val="en-US"/>
              </w:rPr>
              <w:t>______</w:t>
            </w:r>
            <w:r w:rsidR="009641F6" w:rsidRPr="00A700F4">
              <w:rPr>
                <w:color w:val="000000"/>
                <w:spacing w:val="-3"/>
                <w:sz w:val="20"/>
                <w:lang w:val="en-US"/>
              </w:rPr>
              <w:t>20</w:t>
            </w:r>
            <w:r w:rsidR="00FD4534" w:rsidRPr="00FD4534">
              <w:rPr>
                <w:color w:val="000000"/>
                <w:spacing w:val="-3"/>
                <w:sz w:val="20"/>
                <w:highlight w:val="lightGray"/>
                <w:lang w:val="en-US"/>
              </w:rPr>
              <w:t>__</w:t>
            </w:r>
            <w:r w:rsidR="00B75430" w:rsidRPr="00A700F4">
              <w:rPr>
                <w:spacing w:val="-3"/>
                <w:sz w:val="20"/>
                <w:lang w:val="en-US"/>
              </w:rPr>
              <w:t xml:space="preserve"> on condition that obligations of the Parties upon the Contract concerning the supplied Goods till the contract termination are settled and fulfilled. </w:t>
            </w:r>
          </w:p>
          <w:p w:rsidR="00B75430" w:rsidRPr="00A700F4" w:rsidRDefault="00B75430">
            <w:pPr>
              <w:ind w:firstLine="284"/>
              <w:rPr>
                <w:spacing w:val="-3"/>
                <w:sz w:val="20"/>
                <w:lang w:val="en-US"/>
              </w:rPr>
            </w:pPr>
          </w:p>
          <w:p w:rsidR="00B75430" w:rsidRPr="00A700F4" w:rsidRDefault="00B75430">
            <w:pPr>
              <w:ind w:firstLine="284"/>
              <w:rPr>
                <w:spacing w:val="-3"/>
                <w:sz w:val="20"/>
                <w:lang w:val="en-US"/>
              </w:rPr>
            </w:pPr>
          </w:p>
          <w:p w:rsidR="00B75430" w:rsidRPr="00A700F4" w:rsidRDefault="00A31AD7">
            <w:pPr>
              <w:ind w:firstLine="284"/>
              <w:rPr>
                <w:spacing w:val="-3"/>
                <w:sz w:val="20"/>
                <w:lang w:val="en-US"/>
              </w:rPr>
            </w:pPr>
            <w:r w:rsidRPr="00A700F4">
              <w:rPr>
                <w:spacing w:val="-3"/>
                <w:sz w:val="20"/>
                <w:lang w:val="en-US"/>
              </w:rPr>
              <w:t>16</w:t>
            </w:r>
            <w:r w:rsidR="00B75430" w:rsidRPr="00A700F4">
              <w:rPr>
                <w:spacing w:val="-3"/>
                <w:sz w:val="20"/>
                <w:lang w:val="en-US"/>
              </w:rPr>
              <w:t xml:space="preserve">.2 If one month to go before the </w:t>
            </w:r>
            <w:r w:rsidR="004058F9" w:rsidRPr="00A700F4">
              <w:rPr>
                <w:spacing w:val="-3"/>
                <w:sz w:val="20"/>
                <w:lang w:val="en-US"/>
              </w:rPr>
              <w:t>C</w:t>
            </w:r>
            <w:r w:rsidR="00B75430" w:rsidRPr="00A700F4">
              <w:rPr>
                <w:spacing w:val="-3"/>
                <w:sz w:val="20"/>
                <w:lang w:val="en-US"/>
              </w:rPr>
              <w:t>ontract termin</w:t>
            </w:r>
            <w:r w:rsidR="004058F9" w:rsidRPr="00A700F4">
              <w:rPr>
                <w:spacing w:val="-3"/>
                <w:sz w:val="20"/>
                <w:lang w:val="en-US"/>
              </w:rPr>
              <w:t>ation no one P</w:t>
            </w:r>
            <w:r w:rsidR="00B75430" w:rsidRPr="00A700F4">
              <w:rPr>
                <w:spacing w:val="-3"/>
                <w:sz w:val="20"/>
                <w:lang w:val="en-US"/>
              </w:rPr>
              <w:t>arty informed the other in written form about its intenti</w:t>
            </w:r>
            <w:r w:rsidR="004058F9" w:rsidRPr="00A700F4">
              <w:rPr>
                <w:spacing w:val="-3"/>
                <w:sz w:val="20"/>
                <w:lang w:val="en-US"/>
              </w:rPr>
              <w:t>on to cancel or to prolong the C</w:t>
            </w:r>
            <w:r w:rsidR="00B75430" w:rsidRPr="00A700F4">
              <w:rPr>
                <w:spacing w:val="-3"/>
                <w:sz w:val="20"/>
                <w:lang w:val="en-US"/>
              </w:rPr>
              <w:t>on</w:t>
            </w:r>
            <w:r w:rsidR="004058F9" w:rsidRPr="00A700F4">
              <w:rPr>
                <w:spacing w:val="-3"/>
                <w:sz w:val="20"/>
                <w:lang w:val="en-US"/>
              </w:rPr>
              <w:t xml:space="preserve">tract on other conditions, the </w:t>
            </w:r>
            <w:r w:rsidR="004058F9" w:rsidRPr="00A700F4">
              <w:rPr>
                <w:spacing w:val="-3"/>
                <w:sz w:val="20"/>
                <w:lang w:val="en-US"/>
              </w:rPr>
              <w:lastRenderedPageBreak/>
              <w:t>C</w:t>
            </w:r>
            <w:r w:rsidR="00B75430" w:rsidRPr="00A700F4">
              <w:rPr>
                <w:spacing w:val="-3"/>
                <w:sz w:val="20"/>
                <w:lang w:val="en-US"/>
              </w:rPr>
              <w:t xml:space="preserve">ontract is regarded as prolonged on the same conditions with the future prolongation in the same way. </w:t>
            </w:r>
          </w:p>
          <w:p w:rsidR="00B75430" w:rsidRPr="00A700F4" w:rsidRDefault="00B75430" w:rsidP="004058F9">
            <w:pPr>
              <w:ind w:firstLine="0"/>
              <w:rPr>
                <w:sz w:val="20"/>
                <w:lang w:val="en-US"/>
              </w:rPr>
            </w:pPr>
          </w:p>
        </w:tc>
      </w:tr>
      <w:tr w:rsidR="00B75430" w:rsidTr="00A670DB">
        <w:tc>
          <w:tcPr>
            <w:tcW w:w="4962" w:type="dxa"/>
            <w:tcBorders>
              <w:top w:val="nil"/>
              <w:left w:val="nil"/>
              <w:bottom w:val="nil"/>
              <w:right w:val="single" w:sz="4" w:space="0" w:color="auto"/>
            </w:tcBorders>
          </w:tcPr>
          <w:p w:rsidR="008500EB" w:rsidRPr="00A700F4" w:rsidRDefault="008500EB">
            <w:pPr>
              <w:ind w:firstLine="284"/>
              <w:jc w:val="center"/>
              <w:rPr>
                <w:b/>
                <w:sz w:val="20"/>
                <w:lang w:val="en-US"/>
              </w:rPr>
            </w:pPr>
          </w:p>
          <w:p w:rsidR="006A03A2" w:rsidRPr="004A6999" w:rsidRDefault="006A03A2" w:rsidP="004060E6">
            <w:pPr>
              <w:ind w:firstLine="284"/>
              <w:jc w:val="center"/>
              <w:rPr>
                <w:b/>
                <w:sz w:val="20"/>
                <w:lang w:val="en-US"/>
              </w:rPr>
            </w:pPr>
          </w:p>
          <w:p w:rsidR="00CA1F5A" w:rsidRPr="004A6999" w:rsidRDefault="00CA1F5A" w:rsidP="00691F76">
            <w:pPr>
              <w:ind w:firstLine="0"/>
              <w:jc w:val="center"/>
              <w:rPr>
                <w:b/>
                <w:sz w:val="20"/>
                <w:lang w:val="en-US"/>
              </w:rPr>
            </w:pPr>
          </w:p>
          <w:p w:rsidR="00143CE0" w:rsidRPr="004A6999" w:rsidRDefault="00143CE0" w:rsidP="00691F76">
            <w:pPr>
              <w:ind w:firstLine="0"/>
              <w:jc w:val="center"/>
              <w:rPr>
                <w:b/>
                <w:sz w:val="20"/>
                <w:lang w:val="en-US"/>
              </w:rPr>
            </w:pPr>
          </w:p>
          <w:p w:rsidR="00B75430" w:rsidRPr="00A700F4" w:rsidRDefault="00503DD3" w:rsidP="00691F76">
            <w:pPr>
              <w:ind w:firstLine="0"/>
              <w:jc w:val="center"/>
              <w:rPr>
                <w:b/>
                <w:sz w:val="20"/>
              </w:rPr>
            </w:pPr>
            <w:r w:rsidRPr="00A700F4">
              <w:rPr>
                <w:b/>
                <w:sz w:val="20"/>
              </w:rPr>
              <w:t>17</w:t>
            </w:r>
            <w:r w:rsidR="00B75430" w:rsidRPr="00A700F4">
              <w:rPr>
                <w:b/>
                <w:sz w:val="20"/>
              </w:rPr>
              <w:t>. ЮРИДИЧЕСКИЕ</w:t>
            </w:r>
            <w:r w:rsidR="00B75430" w:rsidRPr="00A700F4">
              <w:rPr>
                <w:sz w:val="20"/>
              </w:rPr>
              <w:t xml:space="preserve"> </w:t>
            </w:r>
            <w:r w:rsidR="00B75430" w:rsidRPr="00A700F4">
              <w:rPr>
                <w:b/>
                <w:sz w:val="20"/>
              </w:rPr>
              <w:t>АДРЕСА И РЕКВИЗИТЫ СТОРОН</w:t>
            </w:r>
          </w:p>
          <w:tbl>
            <w:tblPr>
              <w:tblW w:w="5026" w:type="dxa"/>
              <w:tblLayout w:type="fixed"/>
              <w:tblLook w:val="0000" w:firstRow="0" w:lastRow="0" w:firstColumn="0" w:lastColumn="0" w:noHBand="0" w:noVBand="0"/>
            </w:tblPr>
            <w:tblGrid>
              <w:gridCol w:w="5026"/>
            </w:tblGrid>
            <w:tr w:rsidR="006A03A2" w:rsidRPr="000C175F" w:rsidTr="0025495B">
              <w:trPr>
                <w:trHeight w:val="2420"/>
              </w:trPr>
              <w:tc>
                <w:tcPr>
                  <w:tcW w:w="5026" w:type="dxa"/>
                  <w:noWrap/>
                  <w:vAlign w:val="bottom"/>
                </w:tcPr>
                <w:p w:rsidR="00E52EA1" w:rsidRDefault="006A03A2" w:rsidP="00250863">
                  <w:pPr>
                    <w:ind w:firstLine="0"/>
                    <w:rPr>
                      <w:b/>
                      <w:sz w:val="20"/>
                    </w:rPr>
                  </w:pPr>
                  <w:r w:rsidRPr="00A700F4">
                    <w:rPr>
                      <w:b/>
                      <w:sz w:val="20"/>
                    </w:rPr>
                    <w:t>ПРОДАВЕЦ:</w:t>
                  </w:r>
                </w:p>
                <w:p w:rsidR="00E52EA1" w:rsidRDefault="00E52EA1" w:rsidP="00250863">
                  <w:pPr>
                    <w:ind w:firstLine="0"/>
                    <w:rPr>
                      <w:b/>
                      <w:sz w:val="20"/>
                    </w:rPr>
                  </w:pPr>
                </w:p>
                <w:p w:rsidR="006F2994" w:rsidRPr="004A6999" w:rsidRDefault="00A028C3" w:rsidP="003309BA">
                  <w:pPr>
                    <w:ind w:firstLine="0"/>
                    <w:jc w:val="left"/>
                    <w:rPr>
                      <w:b/>
                      <w:bCs/>
                      <w:sz w:val="20"/>
                    </w:rPr>
                  </w:pPr>
                  <w:r w:rsidRPr="00A700F4">
                    <w:rPr>
                      <w:b/>
                      <w:bCs/>
                      <w:sz w:val="20"/>
                    </w:rPr>
                    <w:t>Отправитель</w:t>
                  </w:r>
                  <w:r w:rsidR="006A03A2" w:rsidRPr="004A6999">
                    <w:rPr>
                      <w:b/>
                      <w:bCs/>
                      <w:sz w:val="20"/>
                    </w:rPr>
                    <w:t>:</w:t>
                  </w:r>
                  <w:r w:rsidR="003B3D98" w:rsidRPr="004A6999">
                    <w:rPr>
                      <w:b/>
                      <w:bCs/>
                      <w:sz w:val="20"/>
                    </w:rPr>
                    <w:t xml:space="preserve"> </w:t>
                  </w:r>
                </w:p>
                <w:p w:rsidR="00250863" w:rsidRPr="004A6999" w:rsidRDefault="00250863" w:rsidP="003309BA">
                  <w:pPr>
                    <w:ind w:firstLine="0"/>
                    <w:rPr>
                      <w:b/>
                      <w:bCs/>
                      <w:sz w:val="20"/>
                    </w:rPr>
                  </w:pPr>
                </w:p>
                <w:p w:rsidR="005C1B7A" w:rsidRPr="004A6999" w:rsidRDefault="005C1B7A" w:rsidP="003309BA">
                  <w:pPr>
                    <w:ind w:firstLine="0"/>
                    <w:rPr>
                      <w:bCs/>
                      <w:sz w:val="20"/>
                    </w:rPr>
                  </w:pPr>
                </w:p>
                <w:p w:rsidR="000C175F" w:rsidRPr="005C1B7A" w:rsidRDefault="000C175F" w:rsidP="003309BA">
                  <w:pPr>
                    <w:ind w:firstLine="0"/>
                    <w:rPr>
                      <w:bCs/>
                      <w:sz w:val="20"/>
                    </w:rPr>
                  </w:pPr>
                </w:p>
                <w:p w:rsidR="005C1B7A" w:rsidRPr="004A6999" w:rsidRDefault="009A4968" w:rsidP="00250863">
                  <w:pPr>
                    <w:ind w:firstLine="0"/>
                  </w:pPr>
                  <w:r w:rsidRPr="00A700F4">
                    <w:rPr>
                      <w:bCs/>
                      <w:sz w:val="20"/>
                    </w:rPr>
                    <w:t>Тел</w:t>
                  </w:r>
                  <w:r w:rsidRPr="003309BA">
                    <w:rPr>
                      <w:bCs/>
                      <w:sz w:val="20"/>
                    </w:rPr>
                    <w:t>:</w:t>
                  </w:r>
                  <w:r w:rsidR="006F2994" w:rsidRPr="003309BA">
                    <w:t xml:space="preserve"> </w:t>
                  </w:r>
                </w:p>
                <w:p w:rsidR="009A4968" w:rsidRPr="003309BA" w:rsidRDefault="009A4968" w:rsidP="00250863">
                  <w:pPr>
                    <w:ind w:firstLine="0"/>
                    <w:rPr>
                      <w:bCs/>
                      <w:sz w:val="20"/>
                    </w:rPr>
                  </w:pPr>
                  <w:r w:rsidRPr="00A700F4">
                    <w:rPr>
                      <w:bCs/>
                      <w:sz w:val="20"/>
                    </w:rPr>
                    <w:t>Эл</w:t>
                  </w:r>
                  <w:r w:rsidRPr="003309BA">
                    <w:rPr>
                      <w:bCs/>
                      <w:sz w:val="20"/>
                    </w:rPr>
                    <w:t xml:space="preserve">. </w:t>
                  </w:r>
                  <w:r w:rsidRPr="00A700F4">
                    <w:rPr>
                      <w:bCs/>
                      <w:sz w:val="20"/>
                    </w:rPr>
                    <w:t>адрес</w:t>
                  </w:r>
                  <w:r w:rsidRPr="003309BA">
                    <w:rPr>
                      <w:bCs/>
                      <w:sz w:val="20"/>
                    </w:rPr>
                    <w:t xml:space="preserve">: </w:t>
                  </w:r>
                </w:p>
                <w:p w:rsidR="009A4968" w:rsidRPr="000C175F" w:rsidRDefault="009A4968" w:rsidP="00250863">
                  <w:pPr>
                    <w:ind w:firstLine="0"/>
                    <w:rPr>
                      <w:bCs/>
                      <w:sz w:val="20"/>
                    </w:rPr>
                  </w:pPr>
                  <w:r w:rsidRPr="00A700F4">
                    <w:rPr>
                      <w:bCs/>
                      <w:sz w:val="20"/>
                      <w:lang w:val="en-US"/>
                    </w:rPr>
                    <w:t>Website</w:t>
                  </w:r>
                  <w:r w:rsidRPr="000C175F">
                    <w:rPr>
                      <w:bCs/>
                      <w:sz w:val="20"/>
                    </w:rPr>
                    <w:t>:</w:t>
                  </w:r>
                  <w:r w:rsidR="006F2994" w:rsidRPr="000C175F">
                    <w:t xml:space="preserve"> </w:t>
                  </w:r>
                </w:p>
              </w:tc>
            </w:tr>
            <w:tr w:rsidR="006A03A2" w:rsidRPr="000C175F" w:rsidTr="0025495B">
              <w:trPr>
                <w:trHeight w:val="270"/>
              </w:trPr>
              <w:tc>
                <w:tcPr>
                  <w:tcW w:w="5026" w:type="dxa"/>
                  <w:noWrap/>
                  <w:vAlign w:val="bottom"/>
                </w:tcPr>
                <w:p w:rsidR="00E8608A" w:rsidRPr="000C175F" w:rsidRDefault="00E8608A" w:rsidP="00A57A1C">
                  <w:pPr>
                    <w:ind w:firstLine="0"/>
                    <w:jc w:val="left"/>
                    <w:rPr>
                      <w:bCs/>
                      <w:sz w:val="20"/>
                    </w:rPr>
                  </w:pPr>
                </w:p>
              </w:tc>
            </w:tr>
            <w:tr w:rsidR="006A03A2" w:rsidRPr="00785364" w:rsidTr="0025495B">
              <w:trPr>
                <w:trHeight w:val="1029"/>
              </w:trPr>
              <w:tc>
                <w:tcPr>
                  <w:tcW w:w="5026" w:type="dxa"/>
                  <w:noWrap/>
                  <w:vAlign w:val="bottom"/>
                </w:tcPr>
                <w:p w:rsidR="006A03A2" w:rsidRPr="00A700F4" w:rsidRDefault="006A03A2" w:rsidP="00207C4F">
                  <w:pPr>
                    <w:ind w:firstLine="0"/>
                    <w:jc w:val="left"/>
                    <w:rPr>
                      <w:b/>
                      <w:bCs/>
                      <w:sz w:val="20"/>
                    </w:rPr>
                  </w:pPr>
                  <w:r w:rsidRPr="00A700F4">
                    <w:rPr>
                      <w:b/>
                      <w:bCs/>
                      <w:sz w:val="20"/>
                    </w:rPr>
                    <w:t>Банковские реквизиты:</w:t>
                  </w:r>
                </w:p>
                <w:p w:rsidR="006A03A2" w:rsidRPr="004A6999" w:rsidRDefault="0025495B" w:rsidP="00A57A1C">
                  <w:pPr>
                    <w:ind w:firstLine="0"/>
                    <w:jc w:val="left"/>
                    <w:rPr>
                      <w:bCs/>
                      <w:sz w:val="20"/>
                    </w:rPr>
                  </w:pPr>
                  <w:r w:rsidRPr="00A700F4">
                    <w:rPr>
                      <w:b/>
                      <w:bCs/>
                      <w:sz w:val="20"/>
                    </w:rPr>
                    <w:t>Банк</w:t>
                  </w:r>
                  <w:r w:rsidRPr="004A6999">
                    <w:rPr>
                      <w:b/>
                      <w:bCs/>
                      <w:sz w:val="20"/>
                    </w:rPr>
                    <w:t xml:space="preserve"> </w:t>
                  </w:r>
                  <w:r w:rsidRPr="00A700F4">
                    <w:rPr>
                      <w:b/>
                      <w:bCs/>
                      <w:sz w:val="20"/>
                    </w:rPr>
                    <w:t>получателя</w:t>
                  </w:r>
                  <w:r w:rsidRPr="004A6999">
                    <w:rPr>
                      <w:b/>
                      <w:bCs/>
                      <w:sz w:val="20"/>
                    </w:rPr>
                    <w:t xml:space="preserve">: </w:t>
                  </w:r>
                </w:p>
                <w:p w:rsidR="00D06125" w:rsidRPr="004A6999" w:rsidRDefault="0025495B" w:rsidP="0025495B">
                  <w:pPr>
                    <w:ind w:firstLine="0"/>
                    <w:jc w:val="left"/>
                    <w:rPr>
                      <w:b/>
                      <w:bCs/>
                      <w:sz w:val="20"/>
                    </w:rPr>
                  </w:pPr>
                  <w:r w:rsidRPr="00A700F4">
                    <w:rPr>
                      <w:b/>
                      <w:bCs/>
                      <w:sz w:val="20"/>
                    </w:rPr>
                    <w:t>Адрес</w:t>
                  </w:r>
                  <w:r w:rsidRPr="004A6999">
                    <w:rPr>
                      <w:b/>
                      <w:bCs/>
                      <w:sz w:val="20"/>
                    </w:rPr>
                    <w:t xml:space="preserve"> </w:t>
                  </w:r>
                  <w:r w:rsidRPr="00A700F4">
                    <w:rPr>
                      <w:b/>
                      <w:bCs/>
                      <w:sz w:val="20"/>
                    </w:rPr>
                    <w:t>банка</w:t>
                  </w:r>
                  <w:r w:rsidRPr="004A6999">
                    <w:rPr>
                      <w:b/>
                      <w:bCs/>
                      <w:sz w:val="20"/>
                    </w:rPr>
                    <w:t>:</w:t>
                  </w:r>
                </w:p>
                <w:p w:rsidR="00DB3CE8" w:rsidRPr="004A6999" w:rsidRDefault="00DB3CE8" w:rsidP="0025495B">
                  <w:pPr>
                    <w:ind w:firstLine="0"/>
                    <w:jc w:val="left"/>
                    <w:rPr>
                      <w:bCs/>
                      <w:sz w:val="20"/>
                    </w:rPr>
                  </w:pPr>
                </w:p>
                <w:p w:rsidR="0025495B" w:rsidRPr="00D06125" w:rsidRDefault="0025495B" w:rsidP="0025495B">
                  <w:pPr>
                    <w:ind w:firstLine="0"/>
                    <w:jc w:val="left"/>
                    <w:rPr>
                      <w:bCs/>
                      <w:sz w:val="20"/>
                      <w:lang w:val="en-US"/>
                    </w:rPr>
                  </w:pPr>
                  <w:r w:rsidRPr="00A700F4">
                    <w:rPr>
                      <w:b/>
                      <w:bCs/>
                      <w:sz w:val="20"/>
                      <w:lang w:val="en-US"/>
                    </w:rPr>
                    <w:t>S</w:t>
                  </w:r>
                  <w:r w:rsidRPr="00D06125">
                    <w:rPr>
                      <w:b/>
                      <w:bCs/>
                      <w:sz w:val="20"/>
                      <w:lang w:val="en-US"/>
                    </w:rPr>
                    <w:t>.</w:t>
                  </w:r>
                  <w:r w:rsidRPr="00A700F4">
                    <w:rPr>
                      <w:b/>
                      <w:bCs/>
                      <w:sz w:val="20"/>
                      <w:lang w:val="en-US"/>
                    </w:rPr>
                    <w:t>W</w:t>
                  </w:r>
                  <w:r w:rsidRPr="00D06125">
                    <w:rPr>
                      <w:b/>
                      <w:bCs/>
                      <w:sz w:val="20"/>
                      <w:lang w:val="en-US"/>
                    </w:rPr>
                    <w:t>.</w:t>
                  </w:r>
                  <w:r w:rsidRPr="00A700F4">
                    <w:rPr>
                      <w:b/>
                      <w:bCs/>
                      <w:sz w:val="20"/>
                      <w:lang w:val="en-US"/>
                    </w:rPr>
                    <w:t>I</w:t>
                  </w:r>
                  <w:r w:rsidRPr="00D06125">
                    <w:rPr>
                      <w:b/>
                      <w:bCs/>
                      <w:sz w:val="20"/>
                      <w:lang w:val="en-US"/>
                    </w:rPr>
                    <w:t>.</w:t>
                  </w:r>
                  <w:r w:rsidRPr="00A700F4">
                    <w:rPr>
                      <w:b/>
                      <w:bCs/>
                      <w:sz w:val="20"/>
                      <w:lang w:val="en-US"/>
                    </w:rPr>
                    <w:t>F</w:t>
                  </w:r>
                  <w:r w:rsidRPr="00D06125">
                    <w:rPr>
                      <w:b/>
                      <w:bCs/>
                      <w:sz w:val="20"/>
                      <w:lang w:val="en-US"/>
                    </w:rPr>
                    <w:t>.</w:t>
                  </w:r>
                  <w:r w:rsidRPr="00A700F4">
                    <w:rPr>
                      <w:b/>
                      <w:bCs/>
                      <w:sz w:val="20"/>
                      <w:lang w:val="en-US"/>
                    </w:rPr>
                    <w:t>T</w:t>
                  </w:r>
                  <w:r w:rsidRPr="00D06125">
                    <w:rPr>
                      <w:b/>
                      <w:bCs/>
                      <w:sz w:val="20"/>
                      <w:lang w:val="en-US"/>
                    </w:rPr>
                    <w:t>.</w:t>
                  </w:r>
                  <w:r w:rsidR="00E0667E">
                    <w:rPr>
                      <w:b/>
                      <w:bCs/>
                      <w:sz w:val="20"/>
                      <w:lang w:val="en-US"/>
                    </w:rPr>
                    <w:t xml:space="preserve"> </w:t>
                  </w:r>
                  <w:r w:rsidRPr="00A700F4">
                    <w:rPr>
                      <w:b/>
                      <w:bCs/>
                      <w:sz w:val="20"/>
                      <w:lang w:val="en-US"/>
                    </w:rPr>
                    <w:t>CODE</w:t>
                  </w:r>
                  <w:r w:rsidRPr="00D06125">
                    <w:rPr>
                      <w:b/>
                      <w:bCs/>
                      <w:sz w:val="20"/>
                      <w:lang w:val="en-US"/>
                    </w:rPr>
                    <w:t>:</w:t>
                  </w:r>
                  <w:r w:rsidRPr="00D06125">
                    <w:rPr>
                      <w:bCs/>
                      <w:sz w:val="20"/>
                      <w:lang w:val="en-US"/>
                    </w:rPr>
                    <w:t xml:space="preserve"> </w:t>
                  </w:r>
                </w:p>
                <w:p w:rsidR="0025495B" w:rsidRPr="00E01AD7" w:rsidRDefault="0025495B" w:rsidP="00C93386">
                  <w:pPr>
                    <w:ind w:firstLine="0"/>
                    <w:jc w:val="left"/>
                    <w:rPr>
                      <w:bCs/>
                      <w:sz w:val="20"/>
                      <w:lang w:val="en-US"/>
                    </w:rPr>
                  </w:pPr>
                  <w:r w:rsidRPr="00A700F4">
                    <w:rPr>
                      <w:b/>
                      <w:bCs/>
                      <w:sz w:val="20"/>
                      <w:lang w:val="en-US"/>
                    </w:rPr>
                    <w:t>Beneficiary’s A/C:</w:t>
                  </w:r>
                  <w:r w:rsidRPr="00A700F4">
                    <w:rPr>
                      <w:bCs/>
                      <w:sz w:val="20"/>
                      <w:lang w:val="en-US"/>
                    </w:rPr>
                    <w:t xml:space="preserve"> </w:t>
                  </w:r>
                </w:p>
                <w:p w:rsidR="00D06125" w:rsidRPr="00E01AD7" w:rsidRDefault="00D06125" w:rsidP="00C93386">
                  <w:pPr>
                    <w:ind w:firstLine="0"/>
                    <w:jc w:val="left"/>
                    <w:rPr>
                      <w:bCs/>
                      <w:sz w:val="20"/>
                      <w:lang w:val="en-US"/>
                    </w:rPr>
                  </w:pPr>
                </w:p>
              </w:tc>
            </w:tr>
          </w:tbl>
          <w:p w:rsidR="006A03A2" w:rsidRPr="00A700F4" w:rsidRDefault="006A03A2" w:rsidP="006A03A2">
            <w:pPr>
              <w:ind w:firstLine="0"/>
              <w:rPr>
                <w:rFonts w:eastAsia="SimSun"/>
                <w:b/>
                <w:sz w:val="20"/>
                <w:lang w:val="en-US"/>
              </w:rPr>
            </w:pPr>
            <w:r w:rsidRPr="00A700F4">
              <w:rPr>
                <w:rFonts w:eastAsia="SimSun"/>
                <w:b/>
                <w:sz w:val="20"/>
                <w:lang w:val="en-US"/>
              </w:rPr>
              <w:t xml:space="preserve"> </w:t>
            </w:r>
          </w:p>
          <w:p w:rsidR="006A03A2" w:rsidRPr="00A700F4" w:rsidRDefault="006A03A2" w:rsidP="006A03A2">
            <w:pPr>
              <w:ind w:firstLine="0"/>
              <w:rPr>
                <w:rFonts w:eastAsia="SimSun"/>
                <w:b/>
                <w:sz w:val="20"/>
              </w:rPr>
            </w:pPr>
            <w:r w:rsidRPr="00A700F4">
              <w:rPr>
                <w:rFonts w:eastAsia="SimSun"/>
                <w:b/>
                <w:sz w:val="20"/>
              </w:rPr>
              <w:t>ПОКУПАТЕЛЬ:</w:t>
            </w:r>
          </w:p>
          <w:p w:rsidR="006A03A2" w:rsidRPr="00A700F4" w:rsidRDefault="006A03A2" w:rsidP="006A03A2">
            <w:pPr>
              <w:ind w:firstLine="0"/>
              <w:rPr>
                <w:rFonts w:eastAsia="SimSun"/>
                <w:b/>
                <w:sz w:val="20"/>
              </w:rPr>
            </w:pPr>
          </w:p>
          <w:tbl>
            <w:tblPr>
              <w:tblW w:w="6113" w:type="dxa"/>
              <w:tblInd w:w="93" w:type="dxa"/>
              <w:tblLayout w:type="fixed"/>
              <w:tblLook w:val="0000" w:firstRow="0" w:lastRow="0" w:firstColumn="0" w:lastColumn="0" w:noHBand="0" w:noVBand="0"/>
            </w:tblPr>
            <w:tblGrid>
              <w:gridCol w:w="6113"/>
            </w:tblGrid>
            <w:tr w:rsidR="006A03A2" w:rsidRPr="00047DC4">
              <w:trPr>
                <w:trHeight w:val="191"/>
              </w:trPr>
              <w:tc>
                <w:tcPr>
                  <w:tcW w:w="6113" w:type="dxa"/>
                  <w:vAlign w:val="bottom"/>
                </w:tcPr>
                <w:p w:rsidR="006A03A2" w:rsidRPr="00A700F4" w:rsidRDefault="006A03A2" w:rsidP="00207C4F">
                  <w:pPr>
                    <w:ind w:firstLine="0"/>
                    <w:jc w:val="left"/>
                    <w:rPr>
                      <w:b/>
                      <w:bCs/>
                      <w:sz w:val="20"/>
                    </w:rPr>
                  </w:pPr>
                  <w:r w:rsidRPr="00A700F4">
                    <w:rPr>
                      <w:b/>
                      <w:bCs/>
                      <w:sz w:val="20"/>
                    </w:rPr>
                    <w:t>Получатель:</w:t>
                  </w:r>
                  <w:r w:rsidR="00757B50" w:rsidRPr="00A700F4">
                    <w:rPr>
                      <w:b/>
                      <w:bCs/>
                      <w:sz w:val="20"/>
                    </w:rPr>
                    <w:t xml:space="preserve"> ООО «ЗЕНИТ ЛОГИСТИК»</w:t>
                  </w:r>
                </w:p>
                <w:p w:rsidR="00757B50" w:rsidRPr="00A700F4" w:rsidRDefault="00757B50" w:rsidP="00757B50">
                  <w:pPr>
                    <w:ind w:firstLine="0"/>
                    <w:jc w:val="left"/>
                    <w:rPr>
                      <w:bCs/>
                      <w:sz w:val="20"/>
                    </w:rPr>
                  </w:pPr>
                  <w:r w:rsidRPr="00A700F4">
                    <w:rPr>
                      <w:bCs/>
                      <w:sz w:val="20"/>
                    </w:rPr>
                    <w:t>Физический и почтовый адрес:</w:t>
                  </w:r>
                </w:p>
                <w:p w:rsidR="00757B50" w:rsidRPr="00A700F4" w:rsidRDefault="00757B50" w:rsidP="00757B50">
                  <w:pPr>
                    <w:ind w:firstLine="0"/>
                    <w:jc w:val="left"/>
                    <w:rPr>
                      <w:bCs/>
                      <w:sz w:val="20"/>
                    </w:rPr>
                  </w:pPr>
                  <w:r w:rsidRPr="00A700F4">
                    <w:rPr>
                      <w:bCs/>
                      <w:sz w:val="20"/>
                    </w:rPr>
                    <w:t>127018, г. Москва, ул. Сущевский Вал, д. 16, стр. 5,</w:t>
                  </w:r>
                </w:p>
                <w:p w:rsidR="00757B50" w:rsidRPr="00A700F4" w:rsidRDefault="00757B50" w:rsidP="00757B50">
                  <w:pPr>
                    <w:ind w:firstLine="0"/>
                    <w:jc w:val="left"/>
                    <w:rPr>
                      <w:b/>
                      <w:bCs/>
                      <w:sz w:val="20"/>
                    </w:rPr>
                  </w:pPr>
                  <w:r w:rsidRPr="00A700F4">
                    <w:rPr>
                      <w:bCs/>
                      <w:sz w:val="20"/>
                    </w:rPr>
                    <w:t xml:space="preserve"> пом. 3</w:t>
                  </w:r>
                </w:p>
                <w:p w:rsidR="006A03A2" w:rsidRPr="00A700F4" w:rsidRDefault="006A03A2" w:rsidP="00207C4F">
                  <w:pPr>
                    <w:ind w:firstLine="0"/>
                    <w:jc w:val="left"/>
                    <w:rPr>
                      <w:bCs/>
                      <w:sz w:val="20"/>
                    </w:rPr>
                  </w:pPr>
                </w:p>
                <w:p w:rsidR="00757B50" w:rsidRPr="00A700F4" w:rsidRDefault="00757B50" w:rsidP="00757B50">
                  <w:pPr>
                    <w:ind w:firstLine="0"/>
                    <w:jc w:val="left"/>
                    <w:rPr>
                      <w:bCs/>
                      <w:sz w:val="20"/>
                    </w:rPr>
                  </w:pPr>
                  <w:r w:rsidRPr="00A700F4">
                    <w:rPr>
                      <w:bCs/>
                      <w:sz w:val="20"/>
                    </w:rPr>
                    <w:t>Тел. +7 495-088-10-77</w:t>
                  </w:r>
                </w:p>
                <w:p w:rsidR="00757B50" w:rsidRPr="00A700F4" w:rsidRDefault="00757B50" w:rsidP="00757B50">
                  <w:pPr>
                    <w:ind w:firstLine="0"/>
                    <w:jc w:val="left"/>
                    <w:rPr>
                      <w:bCs/>
                      <w:sz w:val="20"/>
                    </w:rPr>
                  </w:pPr>
                  <w:r w:rsidRPr="00A700F4">
                    <w:rPr>
                      <w:bCs/>
                      <w:sz w:val="20"/>
                    </w:rPr>
                    <w:t>ОГРН  5167746486606</w:t>
                  </w:r>
                </w:p>
                <w:p w:rsidR="00757B50" w:rsidRPr="00A700F4" w:rsidRDefault="00757B50" w:rsidP="00757B50">
                  <w:pPr>
                    <w:ind w:firstLine="0"/>
                    <w:jc w:val="left"/>
                    <w:rPr>
                      <w:bCs/>
                      <w:sz w:val="20"/>
                    </w:rPr>
                  </w:pPr>
                  <w:r w:rsidRPr="00A700F4">
                    <w:rPr>
                      <w:bCs/>
                      <w:sz w:val="20"/>
                    </w:rPr>
                    <w:t xml:space="preserve">ИНН 9715288070  КПП 771501001 </w:t>
                  </w:r>
                </w:p>
                <w:p w:rsidR="00757B50" w:rsidRPr="00A700F4" w:rsidRDefault="00757B50" w:rsidP="00207C4F">
                  <w:pPr>
                    <w:ind w:firstLine="0"/>
                    <w:jc w:val="left"/>
                    <w:rPr>
                      <w:bCs/>
                      <w:sz w:val="20"/>
                    </w:rPr>
                  </w:pPr>
                  <w:r w:rsidRPr="00A700F4">
                    <w:rPr>
                      <w:bCs/>
                      <w:sz w:val="20"/>
                    </w:rPr>
                    <w:t xml:space="preserve">Эл. адрес: </w:t>
                  </w:r>
                  <w:r w:rsidRPr="00A700F4">
                    <w:rPr>
                      <w:bCs/>
                      <w:sz w:val="20"/>
                      <w:lang w:val="en-US"/>
                    </w:rPr>
                    <w:t>info</w:t>
                  </w:r>
                  <w:r w:rsidRPr="00A700F4">
                    <w:rPr>
                      <w:bCs/>
                      <w:sz w:val="20"/>
                    </w:rPr>
                    <w:t>@</w:t>
                  </w:r>
                  <w:proofErr w:type="spellStart"/>
                  <w:r w:rsidRPr="00A700F4">
                    <w:rPr>
                      <w:bCs/>
                      <w:sz w:val="20"/>
                      <w:lang w:val="en-US"/>
                    </w:rPr>
                    <w:t>zenlog</w:t>
                  </w:r>
                  <w:proofErr w:type="spellEnd"/>
                  <w:r w:rsidRPr="00A700F4">
                    <w:rPr>
                      <w:bCs/>
                      <w:sz w:val="20"/>
                    </w:rPr>
                    <w:t>.</w:t>
                  </w:r>
                  <w:r w:rsidRPr="00A700F4">
                    <w:rPr>
                      <w:bCs/>
                      <w:sz w:val="20"/>
                      <w:lang w:val="en-US"/>
                    </w:rPr>
                    <w:t>me</w:t>
                  </w:r>
                </w:p>
                <w:p w:rsidR="006A03A2" w:rsidRPr="00A700F4" w:rsidRDefault="006A03A2" w:rsidP="00207C4F">
                  <w:pPr>
                    <w:ind w:firstLine="0"/>
                    <w:jc w:val="left"/>
                    <w:rPr>
                      <w:b/>
                      <w:bCs/>
                      <w:sz w:val="20"/>
                    </w:rPr>
                  </w:pPr>
                  <w:r w:rsidRPr="00A700F4">
                    <w:rPr>
                      <w:b/>
                      <w:bCs/>
                      <w:sz w:val="20"/>
                    </w:rPr>
                    <w:t>Банк получателя:</w:t>
                  </w:r>
                  <w:r w:rsidR="00757B50" w:rsidRPr="00A700F4">
                    <w:rPr>
                      <w:b/>
                      <w:bCs/>
                      <w:sz w:val="20"/>
                    </w:rPr>
                    <w:t xml:space="preserve"> </w:t>
                  </w:r>
                  <w:r w:rsidR="00FD4534" w:rsidRPr="00FD4534">
                    <w:rPr>
                      <w:bCs/>
                      <w:sz w:val="20"/>
                    </w:rPr>
                    <w:t>ПАО «СБЕРБАНК»</w:t>
                  </w:r>
                  <w:r w:rsidR="00757B50" w:rsidRPr="00A700F4">
                    <w:rPr>
                      <w:bCs/>
                      <w:sz w:val="20"/>
                    </w:rPr>
                    <w:t xml:space="preserve"> Москва</w:t>
                  </w:r>
                </w:p>
                <w:p w:rsidR="006A03A2" w:rsidRPr="00A700F4" w:rsidRDefault="006A03A2" w:rsidP="00207C4F">
                  <w:pPr>
                    <w:ind w:firstLine="0"/>
                    <w:jc w:val="left"/>
                    <w:rPr>
                      <w:bCs/>
                      <w:sz w:val="20"/>
                    </w:rPr>
                  </w:pPr>
                  <w:r w:rsidRPr="00A700F4">
                    <w:rPr>
                      <w:b/>
                      <w:bCs/>
                      <w:sz w:val="20"/>
                    </w:rPr>
                    <w:t xml:space="preserve">Расчётный счёт: </w:t>
                  </w:r>
                  <w:r w:rsidR="00FD4534" w:rsidRPr="00FD4534">
                    <w:rPr>
                      <w:snapToGrid w:val="0"/>
                      <w:sz w:val="20"/>
                    </w:rPr>
                    <w:t>40702810038000190442</w:t>
                  </w:r>
                </w:p>
                <w:p w:rsidR="00AA36F7" w:rsidRPr="00FD4534" w:rsidRDefault="00AA36F7" w:rsidP="00207C4F">
                  <w:pPr>
                    <w:ind w:firstLine="0"/>
                    <w:jc w:val="left"/>
                    <w:rPr>
                      <w:b/>
                      <w:bCs/>
                      <w:sz w:val="20"/>
                    </w:rPr>
                  </w:pPr>
                  <w:r w:rsidRPr="00A700F4">
                    <w:rPr>
                      <w:b/>
                      <w:bCs/>
                      <w:sz w:val="20"/>
                    </w:rPr>
                    <w:t>Расчетный</w:t>
                  </w:r>
                  <w:r w:rsidRPr="00047DC4">
                    <w:rPr>
                      <w:b/>
                      <w:bCs/>
                      <w:sz w:val="20"/>
                    </w:rPr>
                    <w:t xml:space="preserve"> </w:t>
                  </w:r>
                  <w:r w:rsidRPr="00A700F4">
                    <w:rPr>
                      <w:b/>
                      <w:bCs/>
                      <w:sz w:val="20"/>
                    </w:rPr>
                    <w:t>счет</w:t>
                  </w:r>
                  <w:r w:rsidRPr="00047DC4">
                    <w:rPr>
                      <w:b/>
                      <w:bCs/>
                      <w:sz w:val="20"/>
                    </w:rPr>
                    <w:t xml:space="preserve"> </w:t>
                  </w:r>
                  <w:r w:rsidRPr="00A700F4">
                    <w:rPr>
                      <w:b/>
                      <w:bCs/>
                      <w:sz w:val="20"/>
                      <w:lang w:val="en-US"/>
                    </w:rPr>
                    <w:t>USD</w:t>
                  </w:r>
                  <w:r w:rsidRPr="00047DC4">
                    <w:rPr>
                      <w:b/>
                      <w:bCs/>
                      <w:sz w:val="20"/>
                    </w:rPr>
                    <w:t xml:space="preserve">: </w:t>
                  </w:r>
                  <w:r w:rsidR="00FD4534" w:rsidRPr="00FD4534">
                    <w:rPr>
                      <w:bCs/>
                      <w:sz w:val="20"/>
                    </w:rPr>
                    <w:t>40702840138000014838</w:t>
                  </w:r>
                </w:p>
                <w:p w:rsidR="009A4968" w:rsidRPr="00047DC4" w:rsidRDefault="009A4968" w:rsidP="00207C4F">
                  <w:pPr>
                    <w:ind w:firstLine="0"/>
                    <w:jc w:val="left"/>
                    <w:rPr>
                      <w:b/>
                      <w:bCs/>
                      <w:sz w:val="20"/>
                    </w:rPr>
                  </w:pPr>
                  <w:r w:rsidRPr="00A700F4">
                    <w:rPr>
                      <w:b/>
                      <w:bCs/>
                      <w:sz w:val="20"/>
                    </w:rPr>
                    <w:t>Транзитный</w:t>
                  </w:r>
                  <w:r w:rsidRPr="00047DC4">
                    <w:rPr>
                      <w:b/>
                      <w:bCs/>
                      <w:sz w:val="20"/>
                    </w:rPr>
                    <w:t xml:space="preserve"> </w:t>
                  </w:r>
                  <w:r w:rsidRPr="00A700F4">
                    <w:rPr>
                      <w:b/>
                      <w:bCs/>
                      <w:sz w:val="20"/>
                    </w:rPr>
                    <w:t>счет</w:t>
                  </w:r>
                  <w:r w:rsidRPr="00047DC4">
                    <w:rPr>
                      <w:b/>
                      <w:bCs/>
                      <w:sz w:val="20"/>
                    </w:rPr>
                    <w:t xml:space="preserve"> </w:t>
                  </w:r>
                  <w:r w:rsidRPr="00A700F4">
                    <w:rPr>
                      <w:b/>
                      <w:bCs/>
                      <w:sz w:val="20"/>
                      <w:lang w:val="en-US"/>
                    </w:rPr>
                    <w:t>USD</w:t>
                  </w:r>
                  <w:r w:rsidRPr="00047DC4">
                    <w:rPr>
                      <w:b/>
                      <w:bCs/>
                      <w:sz w:val="20"/>
                    </w:rPr>
                    <w:t xml:space="preserve"> </w:t>
                  </w:r>
                  <w:r w:rsidR="00FD4534" w:rsidRPr="00FD4534">
                    <w:rPr>
                      <w:bCs/>
                      <w:sz w:val="20"/>
                    </w:rPr>
                    <w:t>40702840438001014838</w:t>
                  </w:r>
                </w:p>
                <w:p w:rsidR="006A03A2" w:rsidRPr="00047DC4" w:rsidRDefault="00791080" w:rsidP="00207C4F">
                  <w:pPr>
                    <w:ind w:firstLine="0"/>
                    <w:jc w:val="left"/>
                    <w:rPr>
                      <w:b/>
                      <w:bCs/>
                      <w:sz w:val="20"/>
                    </w:rPr>
                  </w:pPr>
                  <w:r w:rsidRPr="00A700F4">
                    <w:rPr>
                      <w:b/>
                      <w:bCs/>
                      <w:sz w:val="20"/>
                      <w:lang w:val="en-US"/>
                    </w:rPr>
                    <w:t>S</w:t>
                  </w:r>
                  <w:r w:rsidRPr="00047DC4">
                    <w:rPr>
                      <w:b/>
                      <w:bCs/>
                      <w:sz w:val="20"/>
                    </w:rPr>
                    <w:t>.</w:t>
                  </w:r>
                  <w:r w:rsidRPr="00A700F4">
                    <w:rPr>
                      <w:b/>
                      <w:bCs/>
                      <w:sz w:val="20"/>
                      <w:lang w:val="en-US"/>
                    </w:rPr>
                    <w:t>W</w:t>
                  </w:r>
                  <w:r w:rsidRPr="00047DC4">
                    <w:rPr>
                      <w:b/>
                      <w:bCs/>
                      <w:sz w:val="20"/>
                    </w:rPr>
                    <w:t>.</w:t>
                  </w:r>
                  <w:r w:rsidRPr="00A700F4">
                    <w:rPr>
                      <w:b/>
                      <w:bCs/>
                      <w:sz w:val="20"/>
                      <w:lang w:val="en-US"/>
                    </w:rPr>
                    <w:t>I</w:t>
                  </w:r>
                  <w:r w:rsidRPr="00047DC4">
                    <w:rPr>
                      <w:b/>
                      <w:bCs/>
                      <w:sz w:val="20"/>
                    </w:rPr>
                    <w:t>.</w:t>
                  </w:r>
                  <w:r w:rsidRPr="00A700F4">
                    <w:rPr>
                      <w:b/>
                      <w:bCs/>
                      <w:sz w:val="20"/>
                      <w:lang w:val="en-US"/>
                    </w:rPr>
                    <w:t>F</w:t>
                  </w:r>
                  <w:r w:rsidRPr="00047DC4">
                    <w:rPr>
                      <w:b/>
                      <w:bCs/>
                      <w:sz w:val="20"/>
                    </w:rPr>
                    <w:t>.</w:t>
                  </w:r>
                  <w:r w:rsidRPr="00A700F4">
                    <w:rPr>
                      <w:b/>
                      <w:bCs/>
                      <w:sz w:val="20"/>
                      <w:lang w:val="en-US"/>
                    </w:rPr>
                    <w:t>T</w:t>
                  </w:r>
                  <w:r w:rsidRPr="00047DC4">
                    <w:rPr>
                      <w:b/>
                      <w:bCs/>
                      <w:sz w:val="20"/>
                    </w:rPr>
                    <w:t>.</w:t>
                  </w:r>
                  <w:r w:rsidRPr="00A700F4">
                    <w:rPr>
                      <w:b/>
                      <w:bCs/>
                      <w:sz w:val="20"/>
                      <w:lang w:val="en-US"/>
                    </w:rPr>
                    <w:t>BIC</w:t>
                  </w:r>
                  <w:r w:rsidR="009A4968" w:rsidRPr="00047DC4">
                    <w:rPr>
                      <w:b/>
                      <w:bCs/>
                      <w:sz w:val="20"/>
                    </w:rPr>
                    <w:t xml:space="preserve">:  </w:t>
                  </w:r>
                  <w:r w:rsidR="00FD4534" w:rsidRPr="00FD4534">
                    <w:rPr>
                      <w:bCs/>
                      <w:sz w:val="20"/>
                      <w:lang w:val="en-US"/>
                    </w:rPr>
                    <w:t>SABRRUMM</w:t>
                  </w:r>
                </w:p>
                <w:p w:rsidR="006A03A2" w:rsidRPr="00047DC4" w:rsidRDefault="006A03A2" w:rsidP="00207C4F">
                  <w:pPr>
                    <w:ind w:firstLine="0"/>
                    <w:jc w:val="left"/>
                    <w:rPr>
                      <w:bCs/>
                      <w:sz w:val="20"/>
                    </w:rPr>
                  </w:pPr>
                </w:p>
                <w:p w:rsidR="006A03A2" w:rsidRDefault="006A03A2" w:rsidP="00207C4F">
                  <w:pPr>
                    <w:ind w:firstLine="0"/>
                    <w:jc w:val="left"/>
                    <w:rPr>
                      <w:bCs/>
                      <w:sz w:val="20"/>
                    </w:rPr>
                  </w:pPr>
                </w:p>
                <w:p w:rsidR="00D06125" w:rsidRPr="00047DC4" w:rsidRDefault="00D06125" w:rsidP="00207C4F">
                  <w:pPr>
                    <w:ind w:firstLine="0"/>
                    <w:jc w:val="left"/>
                    <w:rPr>
                      <w:bCs/>
                      <w:sz w:val="20"/>
                    </w:rPr>
                  </w:pPr>
                </w:p>
              </w:tc>
            </w:tr>
          </w:tbl>
          <w:p w:rsidR="006A03A2" w:rsidRPr="00A700F4" w:rsidRDefault="006A03A2" w:rsidP="006A03A2">
            <w:pPr>
              <w:ind w:firstLine="0"/>
              <w:jc w:val="center"/>
              <w:rPr>
                <w:b/>
                <w:sz w:val="20"/>
              </w:rPr>
            </w:pPr>
            <w:r w:rsidRPr="00A700F4">
              <w:rPr>
                <w:b/>
                <w:sz w:val="20"/>
              </w:rPr>
              <w:t xml:space="preserve">ПОДПИСИ СТОРОН </w:t>
            </w:r>
          </w:p>
          <w:p w:rsidR="006A03A2" w:rsidRPr="00A700F4" w:rsidRDefault="006A03A2" w:rsidP="006A03A2">
            <w:pPr>
              <w:ind w:firstLine="0"/>
              <w:jc w:val="left"/>
              <w:rPr>
                <w:b/>
                <w:sz w:val="20"/>
              </w:rPr>
            </w:pPr>
          </w:p>
          <w:p w:rsidR="006A03A2" w:rsidRPr="00A700F4" w:rsidRDefault="006A03A2" w:rsidP="006A03A2">
            <w:pPr>
              <w:ind w:firstLine="0"/>
              <w:jc w:val="left"/>
              <w:rPr>
                <w:b/>
                <w:sz w:val="20"/>
              </w:rPr>
            </w:pPr>
          </w:p>
          <w:p w:rsidR="006A03A2" w:rsidRPr="00A700F4" w:rsidRDefault="006A03A2" w:rsidP="006A03A2">
            <w:pPr>
              <w:ind w:firstLine="0"/>
              <w:jc w:val="left"/>
              <w:rPr>
                <w:b/>
                <w:sz w:val="20"/>
              </w:rPr>
            </w:pPr>
            <w:r w:rsidRPr="00A700F4">
              <w:rPr>
                <w:b/>
                <w:sz w:val="20"/>
              </w:rPr>
              <w:t xml:space="preserve">ПРОДАВЕЦ: </w:t>
            </w:r>
          </w:p>
          <w:p w:rsidR="006A03A2" w:rsidRPr="00A700F4" w:rsidRDefault="006A03A2" w:rsidP="006A03A2">
            <w:pPr>
              <w:ind w:firstLine="0"/>
              <w:jc w:val="left"/>
              <w:rPr>
                <w:b/>
                <w:sz w:val="20"/>
              </w:rPr>
            </w:pPr>
          </w:p>
          <w:p w:rsidR="006A03A2" w:rsidRPr="00FD4534" w:rsidRDefault="006A03A2" w:rsidP="006A03A2">
            <w:pPr>
              <w:ind w:firstLine="0"/>
              <w:jc w:val="left"/>
              <w:rPr>
                <w:b/>
                <w:sz w:val="20"/>
              </w:rPr>
            </w:pPr>
            <w:r w:rsidRPr="00A700F4">
              <w:rPr>
                <w:b/>
                <w:sz w:val="20"/>
              </w:rPr>
              <w:t>__________________________________</w:t>
            </w:r>
            <w:r w:rsidR="0025495B" w:rsidRPr="00A700F4">
              <w:rPr>
                <w:sz w:val="20"/>
              </w:rPr>
              <w:t xml:space="preserve"> </w:t>
            </w:r>
            <w:r w:rsidR="00FD4534">
              <w:rPr>
                <w:sz w:val="20"/>
              </w:rPr>
              <w:t>/</w:t>
            </w:r>
            <w:r w:rsidR="005C1B7A" w:rsidRPr="004A6999">
              <w:rPr>
                <w:b/>
                <w:sz w:val="20"/>
                <w:highlight w:val="lightGray"/>
              </w:rPr>
              <w:t>________</w:t>
            </w:r>
            <w:r w:rsidR="00FD4534" w:rsidRPr="00FD4534">
              <w:rPr>
                <w:b/>
                <w:sz w:val="20"/>
                <w:highlight w:val="lightGray"/>
              </w:rPr>
              <w:t>_</w:t>
            </w:r>
          </w:p>
          <w:p w:rsidR="006A03A2" w:rsidRPr="00A700F4" w:rsidRDefault="006A03A2" w:rsidP="006A03A2">
            <w:pPr>
              <w:ind w:firstLine="0"/>
              <w:jc w:val="center"/>
              <w:rPr>
                <w:rFonts w:eastAsia="SimSun"/>
                <w:b/>
                <w:sz w:val="20"/>
              </w:rPr>
            </w:pPr>
          </w:p>
          <w:p w:rsidR="006A03A2" w:rsidRPr="00A700F4" w:rsidRDefault="006A03A2" w:rsidP="006A03A2">
            <w:pPr>
              <w:ind w:firstLine="0"/>
              <w:jc w:val="left"/>
              <w:rPr>
                <w:rFonts w:eastAsia="SimSun"/>
                <w:b/>
                <w:sz w:val="20"/>
              </w:rPr>
            </w:pPr>
            <w:r w:rsidRPr="00A700F4">
              <w:rPr>
                <w:rFonts w:eastAsia="SimSun"/>
                <w:b/>
                <w:sz w:val="20"/>
              </w:rPr>
              <w:t>ПОКУПАТЕЛЬ:</w:t>
            </w:r>
          </w:p>
          <w:p w:rsidR="006A03A2" w:rsidRPr="00A700F4" w:rsidRDefault="006A03A2" w:rsidP="006A03A2">
            <w:pPr>
              <w:ind w:firstLine="0"/>
              <w:rPr>
                <w:spacing w:val="-4"/>
                <w:sz w:val="20"/>
              </w:rPr>
            </w:pPr>
          </w:p>
          <w:p w:rsidR="006A03A2" w:rsidRPr="00A700F4" w:rsidRDefault="006A03A2" w:rsidP="006A03A2">
            <w:pPr>
              <w:ind w:firstLine="0"/>
              <w:rPr>
                <w:sz w:val="20"/>
              </w:rPr>
            </w:pPr>
            <w:r w:rsidRPr="00A700F4">
              <w:rPr>
                <w:spacing w:val="-4"/>
                <w:sz w:val="20"/>
              </w:rPr>
              <w:t>_____________________</w:t>
            </w:r>
            <w:r w:rsidRPr="00A700F4">
              <w:rPr>
                <w:sz w:val="20"/>
              </w:rPr>
              <w:t>____________</w:t>
            </w:r>
            <w:r w:rsidR="00FD4534">
              <w:rPr>
                <w:sz w:val="20"/>
              </w:rPr>
              <w:t>/</w:t>
            </w:r>
            <w:r w:rsidR="004A6999">
              <w:rPr>
                <w:b/>
                <w:sz w:val="20"/>
              </w:rPr>
              <w:t xml:space="preserve">Сергеев </w:t>
            </w:r>
            <w:r w:rsidR="004A6999">
              <w:rPr>
                <w:b/>
                <w:sz w:val="20"/>
                <w:lang w:val="en-US"/>
              </w:rPr>
              <w:t>A</w:t>
            </w:r>
            <w:r w:rsidR="004A6999">
              <w:rPr>
                <w:b/>
                <w:sz w:val="20"/>
              </w:rPr>
              <w:t>.С</w:t>
            </w:r>
            <w:r w:rsidR="0025495B" w:rsidRPr="00A700F4">
              <w:rPr>
                <w:b/>
                <w:sz w:val="20"/>
              </w:rPr>
              <w:t>.</w:t>
            </w:r>
          </w:p>
          <w:p w:rsidR="004866EE" w:rsidRPr="00A700F4" w:rsidRDefault="004866EE" w:rsidP="006A03A2">
            <w:pPr>
              <w:ind w:firstLine="0"/>
              <w:rPr>
                <w:sz w:val="20"/>
              </w:rPr>
            </w:pPr>
          </w:p>
        </w:tc>
        <w:tc>
          <w:tcPr>
            <w:tcW w:w="5324" w:type="dxa"/>
            <w:tcBorders>
              <w:top w:val="nil"/>
              <w:left w:val="single" w:sz="4" w:space="0" w:color="auto"/>
              <w:bottom w:val="nil"/>
              <w:right w:val="nil"/>
            </w:tcBorders>
          </w:tcPr>
          <w:p w:rsidR="008500EB" w:rsidRPr="00A700F4" w:rsidRDefault="008500EB">
            <w:pPr>
              <w:ind w:firstLine="284"/>
              <w:jc w:val="center"/>
              <w:rPr>
                <w:b/>
                <w:bCs/>
                <w:color w:val="000000"/>
                <w:spacing w:val="-3"/>
                <w:sz w:val="20"/>
              </w:rPr>
            </w:pPr>
          </w:p>
          <w:p w:rsidR="006A03A2" w:rsidRPr="00A700F4" w:rsidRDefault="006A03A2" w:rsidP="004060E6">
            <w:pPr>
              <w:ind w:firstLine="284"/>
              <w:jc w:val="center"/>
              <w:rPr>
                <w:b/>
                <w:bCs/>
                <w:color w:val="000000"/>
                <w:spacing w:val="-3"/>
                <w:sz w:val="20"/>
              </w:rPr>
            </w:pPr>
          </w:p>
          <w:p w:rsidR="00143CE0" w:rsidRPr="00A700F4" w:rsidRDefault="00143CE0" w:rsidP="00691F76">
            <w:pPr>
              <w:ind w:firstLine="0"/>
              <w:jc w:val="center"/>
              <w:rPr>
                <w:b/>
                <w:bCs/>
                <w:color w:val="000000"/>
                <w:spacing w:val="-3"/>
                <w:sz w:val="20"/>
              </w:rPr>
            </w:pPr>
          </w:p>
          <w:p w:rsidR="00143CE0" w:rsidRPr="00A700F4" w:rsidRDefault="00143CE0" w:rsidP="00691F76">
            <w:pPr>
              <w:ind w:firstLine="0"/>
              <w:jc w:val="center"/>
              <w:rPr>
                <w:b/>
                <w:bCs/>
                <w:color w:val="000000"/>
                <w:spacing w:val="-3"/>
                <w:sz w:val="20"/>
              </w:rPr>
            </w:pPr>
          </w:p>
          <w:tbl>
            <w:tblPr>
              <w:tblW w:w="4884" w:type="dxa"/>
              <w:tblInd w:w="108" w:type="dxa"/>
              <w:tblLayout w:type="fixed"/>
              <w:tblLook w:val="0000" w:firstRow="0" w:lastRow="0" w:firstColumn="0" w:lastColumn="0" w:noHBand="0" w:noVBand="0"/>
            </w:tblPr>
            <w:tblGrid>
              <w:gridCol w:w="4884"/>
            </w:tblGrid>
            <w:tr w:rsidR="006A03A2" w:rsidRPr="00A700F4" w:rsidTr="0025495B">
              <w:trPr>
                <w:trHeight w:val="2420"/>
              </w:trPr>
              <w:tc>
                <w:tcPr>
                  <w:tcW w:w="4884" w:type="dxa"/>
                  <w:noWrap/>
                  <w:vAlign w:val="bottom"/>
                </w:tcPr>
                <w:p w:rsidR="005C1B7A" w:rsidRDefault="00A31AD7" w:rsidP="00A57A1C">
                  <w:pPr>
                    <w:ind w:firstLine="0"/>
                    <w:jc w:val="left"/>
                    <w:rPr>
                      <w:b/>
                      <w:bCs/>
                      <w:color w:val="000000"/>
                      <w:spacing w:val="-7"/>
                      <w:sz w:val="20"/>
                      <w:lang w:val="en-US"/>
                    </w:rPr>
                  </w:pPr>
                  <w:r w:rsidRPr="00A700F4">
                    <w:rPr>
                      <w:b/>
                      <w:bCs/>
                      <w:color w:val="000000"/>
                      <w:spacing w:val="-3"/>
                      <w:sz w:val="20"/>
                      <w:lang w:val="en-US"/>
                    </w:rPr>
                    <w:t>17</w:t>
                  </w:r>
                  <w:r w:rsidR="00B75430" w:rsidRPr="00A700F4">
                    <w:rPr>
                      <w:b/>
                      <w:bCs/>
                      <w:color w:val="000000"/>
                      <w:spacing w:val="-3"/>
                      <w:sz w:val="20"/>
                      <w:lang w:val="en-US"/>
                    </w:rPr>
                    <w:t xml:space="preserve">. </w:t>
                  </w:r>
                  <w:r w:rsidR="00B75430" w:rsidRPr="00A700F4">
                    <w:rPr>
                      <w:b/>
                      <w:bCs/>
                      <w:color w:val="000000"/>
                      <w:spacing w:val="-6"/>
                      <w:sz w:val="20"/>
                      <w:lang w:val="en-US"/>
                    </w:rPr>
                    <w:t>LEGAL ADDRESSES AND BANK REQUISITES</w:t>
                  </w:r>
                  <w:r w:rsidR="00B75430" w:rsidRPr="00A700F4">
                    <w:rPr>
                      <w:b/>
                      <w:bCs/>
                      <w:color w:val="000000"/>
                      <w:spacing w:val="-7"/>
                      <w:sz w:val="20"/>
                      <w:lang w:val="en-US"/>
                    </w:rPr>
                    <w:t xml:space="preserve"> OF THE PARTIES</w:t>
                  </w:r>
                </w:p>
                <w:p w:rsidR="005C1B7A" w:rsidRDefault="005C1B7A" w:rsidP="00A57A1C">
                  <w:pPr>
                    <w:ind w:firstLine="0"/>
                    <w:jc w:val="left"/>
                    <w:rPr>
                      <w:b/>
                      <w:bCs/>
                      <w:color w:val="000000"/>
                      <w:spacing w:val="-7"/>
                      <w:sz w:val="20"/>
                      <w:lang w:val="en-US"/>
                    </w:rPr>
                  </w:pPr>
                </w:p>
                <w:p w:rsidR="005C1B7A" w:rsidRDefault="005C1B7A" w:rsidP="00A57A1C">
                  <w:pPr>
                    <w:ind w:firstLine="0"/>
                    <w:jc w:val="left"/>
                    <w:rPr>
                      <w:b/>
                      <w:bCs/>
                      <w:color w:val="000000"/>
                      <w:spacing w:val="-7"/>
                      <w:sz w:val="20"/>
                      <w:lang w:val="en-US"/>
                    </w:rPr>
                  </w:pPr>
                </w:p>
                <w:p w:rsidR="00E52EA1" w:rsidRPr="004A6999" w:rsidRDefault="006A03A2" w:rsidP="00A57A1C">
                  <w:pPr>
                    <w:ind w:firstLine="0"/>
                    <w:jc w:val="left"/>
                    <w:rPr>
                      <w:b/>
                      <w:sz w:val="20"/>
                      <w:lang w:val="en-US"/>
                    </w:rPr>
                  </w:pPr>
                  <w:r w:rsidRPr="00A700F4">
                    <w:rPr>
                      <w:b/>
                      <w:sz w:val="20"/>
                      <w:lang w:val="en-US"/>
                    </w:rPr>
                    <w:t>SELLER:</w:t>
                  </w:r>
                </w:p>
                <w:p w:rsidR="00E52EA1" w:rsidRPr="004A6999" w:rsidRDefault="00E52EA1" w:rsidP="00A57A1C">
                  <w:pPr>
                    <w:ind w:firstLine="0"/>
                    <w:jc w:val="left"/>
                    <w:rPr>
                      <w:b/>
                      <w:sz w:val="20"/>
                      <w:lang w:val="en-US"/>
                    </w:rPr>
                  </w:pPr>
                </w:p>
                <w:p w:rsidR="003B3D98" w:rsidRDefault="00A028C3" w:rsidP="00A57A1C">
                  <w:pPr>
                    <w:ind w:firstLine="0"/>
                    <w:jc w:val="left"/>
                    <w:rPr>
                      <w:b/>
                      <w:bCs/>
                      <w:sz w:val="20"/>
                      <w:lang w:val="en-US"/>
                    </w:rPr>
                  </w:pPr>
                  <w:r w:rsidRPr="00A700F4">
                    <w:rPr>
                      <w:b/>
                      <w:bCs/>
                      <w:sz w:val="20"/>
                      <w:lang w:val="en-US"/>
                    </w:rPr>
                    <w:t>Shipper</w:t>
                  </w:r>
                  <w:r w:rsidR="006A03A2" w:rsidRPr="00A700F4">
                    <w:rPr>
                      <w:b/>
                      <w:bCs/>
                      <w:sz w:val="20"/>
                      <w:lang w:val="en-US"/>
                    </w:rPr>
                    <w:t>:</w:t>
                  </w:r>
                  <w:r w:rsidR="00757B50" w:rsidRPr="00A700F4">
                    <w:rPr>
                      <w:b/>
                      <w:bCs/>
                      <w:sz w:val="20"/>
                      <w:lang w:val="en-US"/>
                    </w:rPr>
                    <w:t xml:space="preserve"> </w:t>
                  </w:r>
                </w:p>
                <w:p w:rsidR="000C175F" w:rsidRPr="00250863" w:rsidRDefault="000C175F" w:rsidP="00A57A1C">
                  <w:pPr>
                    <w:ind w:firstLine="0"/>
                    <w:jc w:val="left"/>
                    <w:rPr>
                      <w:b/>
                      <w:bCs/>
                      <w:sz w:val="20"/>
                      <w:lang w:val="en-US"/>
                    </w:rPr>
                  </w:pPr>
                </w:p>
                <w:p w:rsidR="000C175F" w:rsidRDefault="000C175F" w:rsidP="009A4968">
                  <w:pPr>
                    <w:ind w:firstLine="0"/>
                    <w:jc w:val="left"/>
                    <w:rPr>
                      <w:bCs/>
                      <w:sz w:val="20"/>
                      <w:lang w:val="en-US"/>
                    </w:rPr>
                  </w:pPr>
                </w:p>
                <w:p w:rsidR="009A4968" w:rsidRPr="00A700F4" w:rsidRDefault="009A4968" w:rsidP="009A4968">
                  <w:pPr>
                    <w:ind w:firstLine="0"/>
                    <w:jc w:val="left"/>
                    <w:rPr>
                      <w:bCs/>
                      <w:sz w:val="20"/>
                      <w:lang w:val="en-US"/>
                    </w:rPr>
                  </w:pPr>
                  <w:r w:rsidRPr="00A700F4">
                    <w:rPr>
                      <w:bCs/>
                      <w:sz w:val="20"/>
                      <w:lang w:val="en-US"/>
                    </w:rPr>
                    <w:t>Tel:</w:t>
                  </w:r>
                  <w:r w:rsidR="006F2994" w:rsidRPr="006F2994">
                    <w:rPr>
                      <w:lang w:val="en-US"/>
                    </w:rPr>
                    <w:t xml:space="preserve"> </w:t>
                  </w:r>
                </w:p>
                <w:p w:rsidR="009A4968" w:rsidRPr="00A700F4" w:rsidRDefault="009A4968" w:rsidP="00E04E5C">
                  <w:pPr>
                    <w:ind w:firstLine="0"/>
                    <w:rPr>
                      <w:bCs/>
                      <w:sz w:val="20"/>
                      <w:lang w:val="en-US"/>
                    </w:rPr>
                  </w:pPr>
                  <w:r w:rsidRPr="00A700F4">
                    <w:rPr>
                      <w:bCs/>
                      <w:sz w:val="20"/>
                      <w:lang w:val="en-US"/>
                    </w:rPr>
                    <w:t xml:space="preserve">E-mail: </w:t>
                  </w:r>
                </w:p>
                <w:p w:rsidR="009A4968" w:rsidRPr="00A700F4" w:rsidRDefault="009A4968" w:rsidP="009A4968">
                  <w:pPr>
                    <w:ind w:firstLine="0"/>
                    <w:jc w:val="left"/>
                    <w:rPr>
                      <w:bCs/>
                      <w:sz w:val="20"/>
                      <w:lang w:val="en-US"/>
                    </w:rPr>
                  </w:pPr>
                  <w:r w:rsidRPr="00A700F4">
                    <w:rPr>
                      <w:bCs/>
                      <w:sz w:val="20"/>
                      <w:lang w:val="en-US"/>
                    </w:rPr>
                    <w:t>Website:</w:t>
                  </w:r>
                  <w:r w:rsidR="005115E6" w:rsidRPr="00A700F4">
                    <w:rPr>
                      <w:bCs/>
                      <w:sz w:val="20"/>
                      <w:lang w:val="en-US"/>
                    </w:rPr>
                    <w:t xml:space="preserve"> </w:t>
                  </w:r>
                </w:p>
              </w:tc>
            </w:tr>
            <w:tr w:rsidR="006A03A2" w:rsidRPr="00A700F4">
              <w:trPr>
                <w:trHeight w:val="270"/>
              </w:trPr>
              <w:tc>
                <w:tcPr>
                  <w:tcW w:w="4884" w:type="dxa"/>
                  <w:noWrap/>
                  <w:vAlign w:val="bottom"/>
                </w:tcPr>
                <w:p w:rsidR="00E8608A" w:rsidRPr="00A700F4" w:rsidRDefault="00E8608A" w:rsidP="00207C4F">
                  <w:pPr>
                    <w:ind w:firstLine="0"/>
                    <w:jc w:val="left"/>
                    <w:rPr>
                      <w:bCs/>
                      <w:sz w:val="20"/>
                      <w:lang w:val="en-US"/>
                    </w:rPr>
                  </w:pPr>
                </w:p>
              </w:tc>
            </w:tr>
            <w:tr w:rsidR="006A03A2" w:rsidRPr="00785364" w:rsidTr="0025495B">
              <w:trPr>
                <w:trHeight w:val="1029"/>
              </w:trPr>
              <w:tc>
                <w:tcPr>
                  <w:tcW w:w="4884" w:type="dxa"/>
                  <w:noWrap/>
                  <w:vAlign w:val="bottom"/>
                </w:tcPr>
                <w:p w:rsidR="006A03A2" w:rsidRPr="00A700F4" w:rsidRDefault="006A03A2" w:rsidP="00A57A1C">
                  <w:pPr>
                    <w:ind w:firstLine="0"/>
                    <w:jc w:val="left"/>
                    <w:rPr>
                      <w:b/>
                      <w:bCs/>
                      <w:sz w:val="20"/>
                      <w:lang w:val="en-US"/>
                    </w:rPr>
                  </w:pPr>
                  <w:r w:rsidRPr="00A700F4">
                    <w:rPr>
                      <w:b/>
                      <w:bCs/>
                      <w:sz w:val="20"/>
                      <w:lang w:val="en-US"/>
                    </w:rPr>
                    <w:t>Bank details:</w:t>
                  </w:r>
                </w:p>
                <w:p w:rsidR="00A57A1C" w:rsidRPr="006F2994" w:rsidRDefault="0025495B" w:rsidP="00A57A1C">
                  <w:pPr>
                    <w:ind w:firstLine="0"/>
                    <w:jc w:val="left"/>
                    <w:rPr>
                      <w:sz w:val="20"/>
                      <w:lang w:val="en-US"/>
                    </w:rPr>
                  </w:pPr>
                  <w:r w:rsidRPr="00A700F4">
                    <w:rPr>
                      <w:b/>
                      <w:sz w:val="20"/>
                      <w:lang w:val="en-US"/>
                    </w:rPr>
                    <w:t>Beneficiary’s bank</w:t>
                  </w:r>
                  <w:r w:rsidRPr="00A700F4">
                    <w:rPr>
                      <w:sz w:val="20"/>
                      <w:lang w:val="en-US"/>
                    </w:rPr>
                    <w:t xml:space="preserve">: </w:t>
                  </w:r>
                </w:p>
                <w:p w:rsidR="00C93386" w:rsidRDefault="0025495B" w:rsidP="00C93386">
                  <w:pPr>
                    <w:ind w:firstLine="0"/>
                    <w:jc w:val="left"/>
                    <w:rPr>
                      <w:bCs/>
                      <w:sz w:val="20"/>
                      <w:lang w:val="en-US"/>
                    </w:rPr>
                  </w:pPr>
                  <w:r w:rsidRPr="00A700F4">
                    <w:rPr>
                      <w:b/>
                      <w:bCs/>
                      <w:sz w:val="20"/>
                      <w:lang w:val="en-US"/>
                    </w:rPr>
                    <w:t>Beneficiary’s Bank Address:</w:t>
                  </w:r>
                  <w:r w:rsidR="00C93386" w:rsidRPr="00C93386">
                    <w:rPr>
                      <w:bCs/>
                      <w:sz w:val="20"/>
                      <w:lang w:val="en-US"/>
                    </w:rPr>
                    <w:t xml:space="preserve"> </w:t>
                  </w:r>
                </w:p>
                <w:p w:rsidR="00DB3CE8" w:rsidRPr="00C93386" w:rsidRDefault="00DB3CE8" w:rsidP="00C93386">
                  <w:pPr>
                    <w:ind w:firstLine="0"/>
                    <w:jc w:val="left"/>
                    <w:rPr>
                      <w:bCs/>
                      <w:sz w:val="20"/>
                      <w:lang w:val="en-US"/>
                    </w:rPr>
                  </w:pPr>
                </w:p>
                <w:p w:rsidR="005C1B7A" w:rsidRDefault="0025495B" w:rsidP="0025495B">
                  <w:pPr>
                    <w:ind w:firstLine="0"/>
                    <w:jc w:val="left"/>
                    <w:rPr>
                      <w:b/>
                      <w:bCs/>
                      <w:sz w:val="20"/>
                      <w:lang w:val="en-US"/>
                    </w:rPr>
                  </w:pPr>
                  <w:r w:rsidRPr="00A700F4">
                    <w:rPr>
                      <w:b/>
                      <w:bCs/>
                      <w:sz w:val="20"/>
                      <w:lang w:val="en-US"/>
                    </w:rPr>
                    <w:t>S.W.I.F.T.</w:t>
                  </w:r>
                  <w:r w:rsidR="00E0667E">
                    <w:rPr>
                      <w:b/>
                      <w:bCs/>
                      <w:sz w:val="20"/>
                      <w:lang w:val="en-US"/>
                    </w:rPr>
                    <w:t xml:space="preserve"> </w:t>
                  </w:r>
                  <w:r w:rsidRPr="00A700F4">
                    <w:rPr>
                      <w:b/>
                      <w:bCs/>
                      <w:sz w:val="20"/>
                      <w:lang w:val="en-US"/>
                    </w:rPr>
                    <w:t xml:space="preserve">CODE: </w:t>
                  </w:r>
                </w:p>
                <w:p w:rsidR="0025495B" w:rsidRPr="00A700F4" w:rsidRDefault="0025495B" w:rsidP="0025495B">
                  <w:pPr>
                    <w:ind w:firstLine="0"/>
                    <w:jc w:val="left"/>
                    <w:rPr>
                      <w:b/>
                      <w:bCs/>
                      <w:sz w:val="20"/>
                      <w:lang w:val="en-US"/>
                    </w:rPr>
                  </w:pPr>
                  <w:r w:rsidRPr="00A700F4">
                    <w:rPr>
                      <w:b/>
                      <w:bCs/>
                      <w:sz w:val="20"/>
                      <w:lang w:val="en-US"/>
                    </w:rPr>
                    <w:t xml:space="preserve">Beneficiary’s A/C: </w:t>
                  </w:r>
                </w:p>
                <w:p w:rsidR="0025495B" w:rsidRPr="00A700F4" w:rsidRDefault="0025495B" w:rsidP="0025495B">
                  <w:pPr>
                    <w:ind w:firstLine="0"/>
                    <w:jc w:val="left"/>
                    <w:rPr>
                      <w:b/>
                      <w:bCs/>
                      <w:sz w:val="20"/>
                      <w:lang w:val="en-US"/>
                    </w:rPr>
                  </w:pPr>
                </w:p>
              </w:tc>
            </w:tr>
          </w:tbl>
          <w:p w:rsidR="006A03A2" w:rsidRPr="00A700F4" w:rsidRDefault="006A03A2" w:rsidP="006A03A2">
            <w:pPr>
              <w:ind w:firstLine="0"/>
              <w:rPr>
                <w:b/>
                <w:sz w:val="20"/>
                <w:lang w:val="en-US"/>
              </w:rPr>
            </w:pPr>
            <w:r w:rsidRPr="00A700F4">
              <w:rPr>
                <w:rFonts w:eastAsia="SimSun"/>
                <w:b/>
                <w:sz w:val="20"/>
                <w:lang w:val="en-US"/>
              </w:rPr>
              <w:t xml:space="preserve">   </w:t>
            </w:r>
          </w:p>
          <w:p w:rsidR="006A03A2" w:rsidRPr="00A700F4" w:rsidRDefault="006A03A2" w:rsidP="006A03A2">
            <w:pPr>
              <w:ind w:firstLine="0"/>
              <w:rPr>
                <w:b/>
                <w:sz w:val="20"/>
                <w:lang w:val="en-US"/>
              </w:rPr>
            </w:pPr>
            <w:r w:rsidRPr="00A700F4">
              <w:rPr>
                <w:b/>
                <w:sz w:val="20"/>
                <w:lang w:val="en-US"/>
              </w:rPr>
              <w:t>BUYER:</w:t>
            </w:r>
          </w:p>
          <w:p w:rsidR="006A03A2" w:rsidRPr="00A700F4" w:rsidRDefault="006A03A2" w:rsidP="006A03A2">
            <w:pPr>
              <w:ind w:firstLine="0"/>
              <w:rPr>
                <w:b/>
                <w:sz w:val="20"/>
                <w:lang w:val="en-US"/>
              </w:rPr>
            </w:pPr>
          </w:p>
          <w:tbl>
            <w:tblPr>
              <w:tblW w:w="7111" w:type="dxa"/>
              <w:tblInd w:w="93" w:type="dxa"/>
              <w:tblLayout w:type="fixed"/>
              <w:tblLook w:val="0000" w:firstRow="0" w:lastRow="0" w:firstColumn="0" w:lastColumn="0" w:noHBand="0" w:noVBand="0"/>
            </w:tblPr>
            <w:tblGrid>
              <w:gridCol w:w="5139"/>
              <w:gridCol w:w="1972"/>
            </w:tblGrid>
            <w:tr w:rsidR="006A03A2" w:rsidRPr="00785364">
              <w:trPr>
                <w:trHeight w:val="191"/>
              </w:trPr>
              <w:tc>
                <w:tcPr>
                  <w:tcW w:w="7111" w:type="dxa"/>
                  <w:gridSpan w:val="2"/>
                  <w:vAlign w:val="bottom"/>
                </w:tcPr>
                <w:p w:rsidR="00757B50" w:rsidRPr="00A700F4" w:rsidRDefault="006A03A2" w:rsidP="00757B50">
                  <w:pPr>
                    <w:ind w:firstLine="0"/>
                    <w:jc w:val="left"/>
                    <w:rPr>
                      <w:b/>
                      <w:bCs/>
                      <w:sz w:val="20"/>
                      <w:lang w:val="en-GB"/>
                    </w:rPr>
                  </w:pPr>
                  <w:r w:rsidRPr="00A700F4">
                    <w:rPr>
                      <w:b/>
                      <w:bCs/>
                      <w:sz w:val="20"/>
                      <w:lang w:val="en-US"/>
                    </w:rPr>
                    <w:t>Beneficiary:</w:t>
                  </w:r>
                  <w:r w:rsidR="00757B50" w:rsidRPr="00A700F4">
                    <w:rPr>
                      <w:b/>
                      <w:bCs/>
                      <w:sz w:val="20"/>
                      <w:lang w:val="en-US"/>
                    </w:rPr>
                    <w:t xml:space="preserve"> </w:t>
                  </w:r>
                  <w:r w:rsidR="00757B50" w:rsidRPr="00A700F4">
                    <w:rPr>
                      <w:b/>
                      <w:bCs/>
                      <w:sz w:val="20"/>
                      <w:lang w:val="en-GB"/>
                    </w:rPr>
                    <w:t>LLC ZENIT</w:t>
                  </w:r>
                  <w:r w:rsidR="00757B50" w:rsidRPr="00A700F4">
                    <w:rPr>
                      <w:b/>
                      <w:bCs/>
                      <w:sz w:val="20"/>
                      <w:lang w:val="en-US"/>
                    </w:rPr>
                    <w:t xml:space="preserve"> </w:t>
                  </w:r>
                  <w:r w:rsidR="00757B50" w:rsidRPr="00A700F4">
                    <w:rPr>
                      <w:b/>
                      <w:bCs/>
                      <w:sz w:val="20"/>
                      <w:lang w:val="en-GB"/>
                    </w:rPr>
                    <w:t>LOGISTICS</w:t>
                  </w:r>
                </w:p>
                <w:p w:rsidR="00757B50" w:rsidRPr="00A700F4" w:rsidRDefault="00757B50" w:rsidP="00757B50">
                  <w:pPr>
                    <w:ind w:firstLine="0"/>
                    <w:jc w:val="left"/>
                    <w:rPr>
                      <w:bCs/>
                      <w:sz w:val="20"/>
                      <w:lang w:val="en-US"/>
                    </w:rPr>
                  </w:pPr>
                  <w:r w:rsidRPr="00A700F4">
                    <w:rPr>
                      <w:bCs/>
                      <w:sz w:val="20"/>
                      <w:lang w:val="en-US"/>
                    </w:rPr>
                    <w:t>A</w:t>
                  </w:r>
                  <w:r w:rsidRPr="00A700F4">
                    <w:rPr>
                      <w:bCs/>
                      <w:sz w:val="20"/>
                      <w:lang w:val="en-GB"/>
                    </w:rPr>
                    <w:t xml:space="preserve">ddress:127018, Moscow, </w:t>
                  </w:r>
                  <w:proofErr w:type="spellStart"/>
                  <w:r w:rsidRPr="00A700F4">
                    <w:rPr>
                      <w:bCs/>
                      <w:sz w:val="20"/>
                      <w:lang w:val="en-GB"/>
                    </w:rPr>
                    <w:t>Sushchevsky</w:t>
                  </w:r>
                  <w:proofErr w:type="spellEnd"/>
                  <w:r w:rsidRPr="00A700F4">
                    <w:rPr>
                      <w:bCs/>
                      <w:sz w:val="20"/>
                      <w:lang w:val="en-GB"/>
                    </w:rPr>
                    <w:t xml:space="preserve"> </w:t>
                  </w:r>
                  <w:proofErr w:type="spellStart"/>
                  <w:r w:rsidRPr="00A700F4">
                    <w:rPr>
                      <w:bCs/>
                      <w:sz w:val="20"/>
                      <w:lang w:val="en-GB"/>
                    </w:rPr>
                    <w:t>val</w:t>
                  </w:r>
                  <w:proofErr w:type="spellEnd"/>
                  <w:r w:rsidRPr="00A700F4">
                    <w:rPr>
                      <w:bCs/>
                      <w:sz w:val="20"/>
                      <w:lang w:val="en-GB"/>
                    </w:rPr>
                    <w:t xml:space="preserve">, house 16, </w:t>
                  </w:r>
                </w:p>
                <w:p w:rsidR="00757B50" w:rsidRPr="00A700F4" w:rsidRDefault="00757B50" w:rsidP="00757B50">
                  <w:pPr>
                    <w:ind w:firstLine="0"/>
                    <w:jc w:val="left"/>
                    <w:rPr>
                      <w:bCs/>
                      <w:sz w:val="20"/>
                      <w:lang w:val="en-GB"/>
                    </w:rPr>
                  </w:pPr>
                  <w:r w:rsidRPr="00A700F4">
                    <w:rPr>
                      <w:bCs/>
                      <w:sz w:val="20"/>
                      <w:lang w:val="en-GB"/>
                    </w:rPr>
                    <w:t>structure 5, floor 3, room 3</w:t>
                  </w:r>
                </w:p>
                <w:p w:rsidR="006A03A2" w:rsidRPr="004A6999" w:rsidRDefault="006A03A2" w:rsidP="00207C4F">
                  <w:pPr>
                    <w:ind w:firstLine="0"/>
                    <w:jc w:val="left"/>
                    <w:rPr>
                      <w:b/>
                      <w:bCs/>
                      <w:sz w:val="20"/>
                      <w:lang w:val="en-US"/>
                    </w:rPr>
                  </w:pPr>
                </w:p>
                <w:p w:rsidR="00791080" w:rsidRPr="004A6999" w:rsidRDefault="00791080" w:rsidP="00207C4F">
                  <w:pPr>
                    <w:ind w:firstLine="0"/>
                    <w:jc w:val="left"/>
                    <w:rPr>
                      <w:b/>
                      <w:bCs/>
                      <w:sz w:val="20"/>
                      <w:lang w:val="en-US"/>
                    </w:rPr>
                  </w:pPr>
                </w:p>
                <w:p w:rsidR="00757B50" w:rsidRPr="00A700F4" w:rsidRDefault="00757B50" w:rsidP="00757B50">
                  <w:pPr>
                    <w:ind w:firstLine="0"/>
                    <w:jc w:val="left"/>
                    <w:rPr>
                      <w:bCs/>
                      <w:sz w:val="20"/>
                      <w:lang w:val="en-US"/>
                    </w:rPr>
                  </w:pPr>
                  <w:r w:rsidRPr="00A700F4">
                    <w:rPr>
                      <w:bCs/>
                      <w:sz w:val="20"/>
                    </w:rPr>
                    <w:t>Те</w:t>
                  </w:r>
                  <w:r w:rsidRPr="00A700F4">
                    <w:rPr>
                      <w:bCs/>
                      <w:sz w:val="20"/>
                      <w:lang w:val="en-US"/>
                    </w:rPr>
                    <w:t>l. +7 495-088-10-77</w:t>
                  </w:r>
                </w:p>
                <w:p w:rsidR="00757B50" w:rsidRPr="00A700F4" w:rsidRDefault="00791080" w:rsidP="00757B50">
                  <w:pPr>
                    <w:ind w:firstLine="0"/>
                    <w:jc w:val="left"/>
                    <w:rPr>
                      <w:bCs/>
                      <w:sz w:val="20"/>
                      <w:lang w:val="en-GB"/>
                    </w:rPr>
                  </w:pPr>
                  <w:r w:rsidRPr="00A700F4">
                    <w:rPr>
                      <w:bCs/>
                      <w:sz w:val="20"/>
                      <w:lang w:val="en-GB"/>
                    </w:rPr>
                    <w:t>MSRN</w:t>
                  </w:r>
                  <w:r w:rsidR="00757B50" w:rsidRPr="00A700F4">
                    <w:rPr>
                      <w:bCs/>
                      <w:sz w:val="20"/>
                      <w:lang w:val="en-GB"/>
                    </w:rPr>
                    <w:t xml:space="preserve">  5167746486606</w:t>
                  </w:r>
                </w:p>
                <w:p w:rsidR="00757B50" w:rsidRPr="00A700F4" w:rsidRDefault="00757B50" w:rsidP="00757B50">
                  <w:pPr>
                    <w:ind w:firstLine="0"/>
                    <w:jc w:val="left"/>
                    <w:rPr>
                      <w:bCs/>
                      <w:sz w:val="20"/>
                      <w:lang w:val="en-US"/>
                    </w:rPr>
                  </w:pPr>
                  <w:r w:rsidRPr="00A700F4">
                    <w:rPr>
                      <w:bCs/>
                      <w:sz w:val="20"/>
                      <w:lang w:val="en-GB"/>
                    </w:rPr>
                    <w:t>INN 9715288070  KPP 771501001</w:t>
                  </w:r>
                </w:p>
                <w:p w:rsidR="006A03A2" w:rsidRPr="00A700F4" w:rsidRDefault="00757B50" w:rsidP="00A57A1C">
                  <w:pPr>
                    <w:ind w:firstLine="0"/>
                    <w:jc w:val="left"/>
                    <w:rPr>
                      <w:b/>
                      <w:bCs/>
                      <w:sz w:val="20"/>
                      <w:lang w:val="en-US"/>
                    </w:rPr>
                  </w:pPr>
                  <w:r w:rsidRPr="00A700F4">
                    <w:rPr>
                      <w:bCs/>
                      <w:sz w:val="20"/>
                      <w:lang w:val="en-US"/>
                    </w:rPr>
                    <w:t>Email: info@zenlog.me</w:t>
                  </w:r>
                </w:p>
              </w:tc>
            </w:tr>
            <w:tr w:rsidR="006A03A2" w:rsidRPr="00785364">
              <w:trPr>
                <w:gridAfter w:val="1"/>
                <w:wAfter w:w="1972" w:type="dxa"/>
                <w:trHeight w:val="360"/>
              </w:trPr>
              <w:tc>
                <w:tcPr>
                  <w:tcW w:w="5139" w:type="dxa"/>
                </w:tcPr>
                <w:p w:rsidR="006A03A2" w:rsidRPr="00A700F4" w:rsidRDefault="006A03A2" w:rsidP="00207C4F">
                  <w:pPr>
                    <w:ind w:firstLine="0"/>
                    <w:jc w:val="left"/>
                    <w:rPr>
                      <w:sz w:val="20"/>
                      <w:lang w:val="en-US"/>
                    </w:rPr>
                  </w:pPr>
                  <w:r w:rsidRPr="00A700F4">
                    <w:rPr>
                      <w:b/>
                      <w:sz w:val="20"/>
                      <w:lang w:val="en-US"/>
                    </w:rPr>
                    <w:t>Beneficiary’s bank</w:t>
                  </w:r>
                  <w:r w:rsidRPr="00A700F4">
                    <w:rPr>
                      <w:sz w:val="20"/>
                      <w:lang w:val="en-US"/>
                    </w:rPr>
                    <w:t xml:space="preserve">: </w:t>
                  </w:r>
                  <w:r w:rsidR="00FD4534" w:rsidRPr="00FD4534">
                    <w:rPr>
                      <w:bCs/>
                      <w:sz w:val="20"/>
                      <w:lang w:val="en-GB"/>
                    </w:rPr>
                    <w:t>SBERBANK</w:t>
                  </w:r>
                  <w:r w:rsidR="00757B50" w:rsidRPr="00A700F4">
                    <w:rPr>
                      <w:bCs/>
                      <w:sz w:val="20"/>
                      <w:lang w:val="en-GB"/>
                    </w:rPr>
                    <w:t xml:space="preserve"> Moscow</w:t>
                  </w:r>
                  <w:r w:rsidRPr="00A700F4">
                    <w:rPr>
                      <w:sz w:val="20"/>
                      <w:lang w:val="en-US"/>
                    </w:rPr>
                    <w:t xml:space="preserve"> </w:t>
                  </w:r>
                </w:p>
                <w:p w:rsidR="006A03A2" w:rsidRPr="00FD4534" w:rsidRDefault="006A03A2" w:rsidP="00207C4F">
                  <w:pPr>
                    <w:ind w:firstLine="0"/>
                    <w:jc w:val="left"/>
                    <w:rPr>
                      <w:sz w:val="20"/>
                      <w:lang w:val="en-US"/>
                    </w:rPr>
                  </w:pPr>
                  <w:r w:rsidRPr="00A700F4">
                    <w:rPr>
                      <w:b/>
                      <w:sz w:val="20"/>
                      <w:lang w:val="en-US"/>
                    </w:rPr>
                    <w:t xml:space="preserve">Beneficiary’s account: </w:t>
                  </w:r>
                  <w:r w:rsidR="00FD4534" w:rsidRPr="00FD4534">
                    <w:rPr>
                      <w:snapToGrid w:val="0"/>
                      <w:sz w:val="20"/>
                      <w:lang w:val="en-US"/>
                    </w:rPr>
                    <w:t>40702810038000190442</w:t>
                  </w:r>
                </w:p>
                <w:p w:rsidR="00A57A1C" w:rsidRPr="00A700F4" w:rsidRDefault="00AA36F7" w:rsidP="00207C4F">
                  <w:pPr>
                    <w:ind w:firstLine="0"/>
                    <w:jc w:val="left"/>
                    <w:rPr>
                      <w:color w:val="222222"/>
                      <w:sz w:val="20"/>
                      <w:shd w:val="clear" w:color="auto" w:fill="FFFFFF"/>
                      <w:lang w:val="en-US"/>
                    </w:rPr>
                  </w:pPr>
                  <w:r w:rsidRPr="00A700F4">
                    <w:rPr>
                      <w:b/>
                      <w:sz w:val="20"/>
                      <w:lang w:val="en-US"/>
                    </w:rPr>
                    <w:t>Beneficiary’s account USD:</w:t>
                  </w:r>
                  <w:r w:rsidR="009A4968" w:rsidRPr="00A700F4">
                    <w:rPr>
                      <w:b/>
                      <w:sz w:val="20"/>
                      <w:lang w:val="en-US"/>
                    </w:rPr>
                    <w:t xml:space="preserve"> </w:t>
                  </w:r>
                  <w:r w:rsidR="00FD4534" w:rsidRPr="00FD4534">
                    <w:rPr>
                      <w:bCs/>
                      <w:sz w:val="20"/>
                      <w:lang w:val="en-US"/>
                    </w:rPr>
                    <w:t>40702840138000014838</w:t>
                  </w:r>
                </w:p>
                <w:p w:rsidR="009A4968" w:rsidRPr="00FD4534" w:rsidRDefault="009A4968" w:rsidP="009A4968">
                  <w:pPr>
                    <w:ind w:firstLine="0"/>
                    <w:jc w:val="left"/>
                    <w:rPr>
                      <w:b/>
                      <w:bCs/>
                      <w:sz w:val="20"/>
                      <w:lang w:val="en-US"/>
                    </w:rPr>
                  </w:pPr>
                  <w:r w:rsidRPr="00A700F4">
                    <w:rPr>
                      <w:b/>
                      <w:bCs/>
                      <w:sz w:val="20"/>
                      <w:lang w:val="en-US"/>
                    </w:rPr>
                    <w:t xml:space="preserve">Transit account USD </w:t>
                  </w:r>
                  <w:r w:rsidR="00FD4534" w:rsidRPr="00FD4534">
                    <w:rPr>
                      <w:bCs/>
                      <w:sz w:val="20"/>
                      <w:lang w:val="en-US"/>
                    </w:rPr>
                    <w:t>40702840438001014838</w:t>
                  </w:r>
                </w:p>
                <w:p w:rsidR="006A03A2" w:rsidRPr="00A700F4" w:rsidRDefault="00791080" w:rsidP="00207C4F">
                  <w:pPr>
                    <w:ind w:firstLine="0"/>
                    <w:jc w:val="left"/>
                    <w:rPr>
                      <w:bCs/>
                      <w:sz w:val="20"/>
                      <w:lang w:val="en-US"/>
                    </w:rPr>
                  </w:pPr>
                  <w:r w:rsidRPr="00A700F4">
                    <w:rPr>
                      <w:b/>
                      <w:sz w:val="20"/>
                      <w:lang w:val="en-US"/>
                    </w:rPr>
                    <w:t>S.W.I.F.T.BIC</w:t>
                  </w:r>
                  <w:r w:rsidR="009A4968" w:rsidRPr="00A700F4">
                    <w:rPr>
                      <w:b/>
                      <w:sz w:val="20"/>
                      <w:lang w:val="en-US"/>
                    </w:rPr>
                    <w:t xml:space="preserve">:  </w:t>
                  </w:r>
                  <w:r w:rsidR="00FD4534" w:rsidRPr="00FD4534">
                    <w:rPr>
                      <w:bCs/>
                      <w:sz w:val="20"/>
                      <w:lang w:val="en-US"/>
                    </w:rPr>
                    <w:t>SABRRUMM</w:t>
                  </w:r>
                  <w:r w:rsidR="006A03A2" w:rsidRPr="00A700F4">
                    <w:rPr>
                      <w:bCs/>
                      <w:sz w:val="20"/>
                      <w:lang w:val="en-US"/>
                    </w:rPr>
                    <w:t xml:space="preserve"> </w:t>
                  </w:r>
                </w:p>
                <w:p w:rsidR="006A03A2" w:rsidRPr="00A700F4" w:rsidRDefault="006A03A2" w:rsidP="00207C4F">
                  <w:pPr>
                    <w:ind w:firstLine="0"/>
                    <w:jc w:val="left"/>
                    <w:rPr>
                      <w:sz w:val="20"/>
                      <w:lang w:val="en-US"/>
                    </w:rPr>
                  </w:pPr>
                </w:p>
                <w:p w:rsidR="006A03A2" w:rsidRPr="00FD4534" w:rsidRDefault="006A03A2" w:rsidP="00207C4F">
                  <w:pPr>
                    <w:ind w:firstLine="0"/>
                    <w:jc w:val="left"/>
                    <w:rPr>
                      <w:sz w:val="20"/>
                      <w:lang w:val="en-US"/>
                    </w:rPr>
                  </w:pPr>
                </w:p>
                <w:p w:rsidR="00D06125" w:rsidRPr="00FD4534" w:rsidRDefault="00D06125" w:rsidP="00207C4F">
                  <w:pPr>
                    <w:ind w:firstLine="0"/>
                    <w:jc w:val="left"/>
                    <w:rPr>
                      <w:sz w:val="20"/>
                      <w:lang w:val="en-US"/>
                    </w:rPr>
                  </w:pPr>
                </w:p>
              </w:tc>
            </w:tr>
          </w:tbl>
          <w:p w:rsidR="006A03A2" w:rsidRPr="00A700F4" w:rsidRDefault="006A03A2" w:rsidP="006A03A2">
            <w:pPr>
              <w:ind w:firstLine="0"/>
              <w:jc w:val="center"/>
              <w:rPr>
                <w:rFonts w:eastAsia="SimSun"/>
                <w:b/>
                <w:sz w:val="20"/>
                <w:lang w:val="en-US"/>
              </w:rPr>
            </w:pPr>
            <w:r w:rsidRPr="00A700F4">
              <w:rPr>
                <w:b/>
                <w:sz w:val="20"/>
                <w:lang w:val="en-US"/>
              </w:rPr>
              <w:t>SIGNATURES OF THE PARTIES</w:t>
            </w:r>
          </w:p>
          <w:p w:rsidR="006A03A2" w:rsidRPr="00A700F4" w:rsidRDefault="006A03A2" w:rsidP="006A03A2">
            <w:pPr>
              <w:ind w:firstLine="0"/>
              <w:jc w:val="left"/>
              <w:rPr>
                <w:b/>
                <w:sz w:val="20"/>
                <w:lang w:val="en-US"/>
              </w:rPr>
            </w:pPr>
          </w:p>
          <w:p w:rsidR="00691F76" w:rsidRPr="00A700F4" w:rsidRDefault="00691F76" w:rsidP="006A03A2">
            <w:pPr>
              <w:ind w:firstLine="0"/>
              <w:jc w:val="left"/>
              <w:rPr>
                <w:b/>
                <w:sz w:val="20"/>
                <w:lang w:val="en-US"/>
              </w:rPr>
            </w:pPr>
          </w:p>
          <w:p w:rsidR="006A03A2" w:rsidRPr="00A700F4" w:rsidRDefault="006A03A2" w:rsidP="006A03A2">
            <w:pPr>
              <w:ind w:firstLine="0"/>
              <w:jc w:val="left"/>
              <w:rPr>
                <w:b/>
                <w:sz w:val="20"/>
                <w:lang w:val="en-US"/>
              </w:rPr>
            </w:pPr>
            <w:r w:rsidRPr="00A700F4">
              <w:rPr>
                <w:b/>
                <w:sz w:val="20"/>
                <w:lang w:val="en-US"/>
              </w:rPr>
              <w:t>SELLER:</w:t>
            </w:r>
          </w:p>
          <w:p w:rsidR="006A03A2" w:rsidRPr="00A700F4" w:rsidRDefault="006A03A2" w:rsidP="006A03A2">
            <w:pPr>
              <w:ind w:firstLine="0"/>
              <w:jc w:val="left"/>
              <w:rPr>
                <w:b/>
                <w:sz w:val="20"/>
                <w:lang w:val="en-US"/>
              </w:rPr>
            </w:pPr>
          </w:p>
          <w:p w:rsidR="006A03A2" w:rsidRPr="00A700F4" w:rsidRDefault="006A03A2" w:rsidP="006A03A2">
            <w:pPr>
              <w:ind w:firstLine="0"/>
              <w:jc w:val="left"/>
              <w:rPr>
                <w:color w:val="000000"/>
                <w:spacing w:val="-3"/>
                <w:sz w:val="20"/>
                <w:lang w:val="en-US"/>
              </w:rPr>
            </w:pPr>
            <w:r w:rsidRPr="00A700F4">
              <w:rPr>
                <w:b/>
                <w:sz w:val="20"/>
                <w:lang w:val="en-US"/>
              </w:rPr>
              <w:t>_________________________</w:t>
            </w:r>
            <w:r w:rsidRPr="00A700F4">
              <w:rPr>
                <w:sz w:val="20"/>
                <w:lang w:val="en-US"/>
              </w:rPr>
              <w:t>____________</w:t>
            </w:r>
            <w:r w:rsidRPr="00A700F4">
              <w:rPr>
                <w:rStyle w:val="00"/>
                <w:sz w:val="20"/>
                <w:lang w:val="en-US"/>
              </w:rPr>
              <w:t xml:space="preserve"> </w:t>
            </w:r>
            <w:r w:rsidR="00FD4534">
              <w:rPr>
                <w:rStyle w:val="00"/>
                <w:sz w:val="20"/>
              </w:rPr>
              <w:t>/</w:t>
            </w:r>
            <w:r w:rsidR="005C1B7A" w:rsidRPr="00FD4534">
              <w:rPr>
                <w:b/>
                <w:sz w:val="20"/>
                <w:highlight w:val="lightGray"/>
                <w:lang w:val="en-US"/>
              </w:rPr>
              <w:t>_______</w:t>
            </w:r>
            <w:r w:rsidR="00FD4534" w:rsidRPr="00FD4534">
              <w:rPr>
                <w:b/>
                <w:sz w:val="20"/>
                <w:highlight w:val="lightGray"/>
              </w:rPr>
              <w:t>__</w:t>
            </w:r>
            <w:r w:rsidR="001A2C53" w:rsidRPr="001A2C53">
              <w:rPr>
                <w:b/>
                <w:sz w:val="20"/>
                <w:lang w:val="en-US"/>
              </w:rPr>
              <w:t xml:space="preserve"> </w:t>
            </w:r>
          </w:p>
          <w:p w:rsidR="006A03A2" w:rsidRPr="00A700F4" w:rsidRDefault="006A03A2" w:rsidP="006A03A2">
            <w:pPr>
              <w:ind w:firstLine="0"/>
              <w:jc w:val="left"/>
              <w:rPr>
                <w:b/>
                <w:sz w:val="20"/>
                <w:lang w:val="en-US"/>
              </w:rPr>
            </w:pPr>
          </w:p>
          <w:p w:rsidR="006A03A2" w:rsidRPr="00A700F4" w:rsidRDefault="006A03A2" w:rsidP="006A03A2">
            <w:pPr>
              <w:ind w:firstLine="0"/>
              <w:jc w:val="left"/>
              <w:rPr>
                <w:rFonts w:eastAsia="SimSun"/>
                <w:sz w:val="20"/>
                <w:lang w:val="en-US"/>
              </w:rPr>
            </w:pPr>
            <w:r w:rsidRPr="00A700F4">
              <w:rPr>
                <w:b/>
                <w:sz w:val="20"/>
                <w:lang w:val="en-US"/>
              </w:rPr>
              <w:t>BUYER</w:t>
            </w:r>
            <w:r w:rsidRPr="00A700F4">
              <w:rPr>
                <w:rFonts w:eastAsia="SimSun"/>
                <w:b/>
                <w:sz w:val="20"/>
                <w:lang w:val="en-US"/>
              </w:rPr>
              <w:t>:</w:t>
            </w:r>
          </w:p>
          <w:p w:rsidR="006A03A2" w:rsidRPr="00A700F4" w:rsidRDefault="006A03A2" w:rsidP="006A03A2">
            <w:pPr>
              <w:ind w:firstLine="0"/>
              <w:jc w:val="left"/>
              <w:rPr>
                <w:sz w:val="20"/>
                <w:lang w:val="en-US"/>
              </w:rPr>
            </w:pPr>
          </w:p>
          <w:p w:rsidR="006A03A2" w:rsidRPr="00C209AD" w:rsidRDefault="006A03A2" w:rsidP="006A03A2">
            <w:pPr>
              <w:ind w:firstLine="0"/>
              <w:jc w:val="left"/>
              <w:rPr>
                <w:rFonts w:eastAsia="SimSun"/>
                <w:sz w:val="20"/>
                <w:lang w:val="en-US"/>
              </w:rPr>
            </w:pPr>
            <w:r w:rsidRPr="00A700F4">
              <w:rPr>
                <w:sz w:val="20"/>
                <w:lang w:val="en-US"/>
              </w:rPr>
              <w:t>___________</w:t>
            </w:r>
            <w:r w:rsidR="0025495B" w:rsidRPr="00A700F4">
              <w:rPr>
                <w:sz w:val="20"/>
                <w:lang w:val="en-US"/>
              </w:rPr>
              <w:t>__________________________</w:t>
            </w:r>
            <w:r w:rsidR="001A2C53">
              <w:rPr>
                <w:sz w:val="20"/>
                <w:lang w:val="en-US"/>
              </w:rPr>
              <w:t xml:space="preserve"> </w:t>
            </w:r>
            <w:r w:rsidR="00FD4534">
              <w:rPr>
                <w:sz w:val="20"/>
              </w:rPr>
              <w:t>/</w:t>
            </w:r>
            <w:r w:rsidR="0025495B" w:rsidRPr="00A700F4">
              <w:rPr>
                <w:b/>
                <w:sz w:val="20"/>
                <w:lang w:val="en-US"/>
              </w:rPr>
              <w:t>Sergeev</w:t>
            </w:r>
            <w:r w:rsidR="004A6999">
              <w:rPr>
                <w:b/>
                <w:sz w:val="20"/>
                <w:lang w:val="en-US"/>
              </w:rPr>
              <w:t xml:space="preserve"> A</w:t>
            </w:r>
            <w:r w:rsidR="0025495B" w:rsidRPr="00A700F4">
              <w:rPr>
                <w:sz w:val="20"/>
                <w:lang w:val="en-US"/>
              </w:rPr>
              <w:t>.</w:t>
            </w:r>
            <w:r>
              <w:rPr>
                <w:sz w:val="20"/>
                <w:lang w:val="en-US"/>
              </w:rPr>
              <w:t xml:space="preserve">                                                                                                   </w:t>
            </w:r>
          </w:p>
          <w:p w:rsidR="00B75430" w:rsidRPr="00CB3B18" w:rsidRDefault="00B75430">
            <w:pPr>
              <w:ind w:firstLine="0"/>
              <w:rPr>
                <w:sz w:val="20"/>
                <w:lang w:val="en-US"/>
              </w:rPr>
            </w:pPr>
          </w:p>
        </w:tc>
      </w:tr>
    </w:tbl>
    <w:p w:rsidR="00886037" w:rsidRPr="001A2C53" w:rsidRDefault="00886037" w:rsidP="00691F76">
      <w:pPr>
        <w:ind w:firstLine="0"/>
        <w:rPr>
          <w:lang w:val="en-US"/>
        </w:rPr>
      </w:pPr>
    </w:p>
    <w:sectPr w:rsidR="00886037" w:rsidRPr="001A2C53" w:rsidSect="00691F76">
      <w:footerReference w:type="even" r:id="rId8"/>
      <w:footerReference w:type="default" r:id="rId9"/>
      <w:pgSz w:w="11906" w:h="16838" w:code="9"/>
      <w:pgMar w:top="1134" w:right="850" w:bottom="1134" w:left="170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CB" w:rsidRDefault="002806CB">
      <w:r>
        <w:separator/>
      </w:r>
    </w:p>
  </w:endnote>
  <w:endnote w:type="continuationSeparator" w:id="0">
    <w:p w:rsidR="002806CB" w:rsidRDefault="0028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C" w:rsidRDefault="00B86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86B6C" w:rsidRDefault="00B86B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C" w:rsidRDefault="00B86B6C">
    <w:pPr>
      <w:ind w:left="-900" w:firstLine="0"/>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CB" w:rsidRDefault="002806CB">
      <w:r>
        <w:separator/>
      </w:r>
    </w:p>
  </w:footnote>
  <w:footnote w:type="continuationSeparator" w:id="0">
    <w:p w:rsidR="002806CB" w:rsidRDefault="00280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4F"/>
    <w:multiLevelType w:val="hybridMultilevel"/>
    <w:tmpl w:val="CE16A6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8381D"/>
    <w:multiLevelType w:val="hybridMultilevel"/>
    <w:tmpl w:val="7AA0E89C"/>
    <w:lvl w:ilvl="0" w:tplc="61345B8A">
      <w:start w:val="1"/>
      <w:numFmt w:val="decimal"/>
      <w:lvlText w:val="%1."/>
      <w:lvlJc w:val="left"/>
      <w:pPr>
        <w:tabs>
          <w:tab w:val="num" w:pos="720"/>
        </w:tabs>
        <w:ind w:left="720" w:hanging="360"/>
      </w:pPr>
      <w:rPr>
        <w:rFonts w:hint="default"/>
      </w:rPr>
    </w:lvl>
    <w:lvl w:ilvl="1" w:tplc="164493A2">
      <w:numFmt w:val="none"/>
      <w:lvlText w:val=""/>
      <w:lvlJc w:val="left"/>
      <w:pPr>
        <w:tabs>
          <w:tab w:val="num" w:pos="360"/>
        </w:tabs>
      </w:pPr>
    </w:lvl>
    <w:lvl w:ilvl="2" w:tplc="49524F0A">
      <w:numFmt w:val="none"/>
      <w:lvlText w:val=""/>
      <w:lvlJc w:val="left"/>
      <w:pPr>
        <w:tabs>
          <w:tab w:val="num" w:pos="360"/>
        </w:tabs>
      </w:pPr>
    </w:lvl>
    <w:lvl w:ilvl="3" w:tplc="B7CA62E0">
      <w:numFmt w:val="none"/>
      <w:lvlText w:val=""/>
      <w:lvlJc w:val="left"/>
      <w:pPr>
        <w:tabs>
          <w:tab w:val="num" w:pos="360"/>
        </w:tabs>
      </w:pPr>
    </w:lvl>
    <w:lvl w:ilvl="4" w:tplc="8438E488">
      <w:numFmt w:val="none"/>
      <w:lvlText w:val=""/>
      <w:lvlJc w:val="left"/>
      <w:pPr>
        <w:tabs>
          <w:tab w:val="num" w:pos="360"/>
        </w:tabs>
      </w:pPr>
    </w:lvl>
    <w:lvl w:ilvl="5" w:tplc="E26AB4AE">
      <w:numFmt w:val="none"/>
      <w:lvlText w:val=""/>
      <w:lvlJc w:val="left"/>
      <w:pPr>
        <w:tabs>
          <w:tab w:val="num" w:pos="360"/>
        </w:tabs>
      </w:pPr>
    </w:lvl>
    <w:lvl w:ilvl="6" w:tplc="069605A2">
      <w:numFmt w:val="none"/>
      <w:lvlText w:val=""/>
      <w:lvlJc w:val="left"/>
      <w:pPr>
        <w:tabs>
          <w:tab w:val="num" w:pos="360"/>
        </w:tabs>
      </w:pPr>
    </w:lvl>
    <w:lvl w:ilvl="7" w:tplc="63E8138E">
      <w:numFmt w:val="none"/>
      <w:lvlText w:val=""/>
      <w:lvlJc w:val="left"/>
      <w:pPr>
        <w:tabs>
          <w:tab w:val="num" w:pos="360"/>
        </w:tabs>
      </w:pPr>
    </w:lvl>
    <w:lvl w:ilvl="8" w:tplc="6F34AF82">
      <w:numFmt w:val="none"/>
      <w:lvlText w:val=""/>
      <w:lvlJc w:val="left"/>
      <w:pPr>
        <w:tabs>
          <w:tab w:val="num" w:pos="360"/>
        </w:tabs>
      </w:pPr>
    </w:lvl>
  </w:abstractNum>
  <w:abstractNum w:abstractNumId="2">
    <w:nsid w:val="0FE44721"/>
    <w:multiLevelType w:val="hybridMultilevel"/>
    <w:tmpl w:val="DD440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915087"/>
    <w:multiLevelType w:val="hybridMultilevel"/>
    <w:tmpl w:val="336CF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BB0475"/>
    <w:multiLevelType w:val="singleLevel"/>
    <w:tmpl w:val="95A676E4"/>
    <w:lvl w:ilvl="0">
      <w:start w:val="7"/>
      <w:numFmt w:val="bullet"/>
      <w:lvlText w:val="-"/>
      <w:lvlJc w:val="left"/>
      <w:pPr>
        <w:tabs>
          <w:tab w:val="num" w:pos="1080"/>
        </w:tabs>
        <w:ind w:left="1080" w:hanging="360"/>
      </w:pPr>
      <w:rPr>
        <w:rFonts w:hint="default"/>
      </w:rPr>
    </w:lvl>
  </w:abstractNum>
  <w:abstractNum w:abstractNumId="5">
    <w:nsid w:val="20772212"/>
    <w:multiLevelType w:val="hybridMultilevel"/>
    <w:tmpl w:val="E4AEA6F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22B24B38"/>
    <w:multiLevelType w:val="hybridMultilevel"/>
    <w:tmpl w:val="E29ABF90"/>
    <w:lvl w:ilvl="0" w:tplc="E3D64B5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FE4441"/>
    <w:multiLevelType w:val="hybridMultilevel"/>
    <w:tmpl w:val="60C4942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3F2D6869"/>
    <w:multiLevelType w:val="hybridMultilevel"/>
    <w:tmpl w:val="81E6EEC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48453D7A"/>
    <w:multiLevelType w:val="hybridMultilevel"/>
    <w:tmpl w:val="490CC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080E7E"/>
    <w:multiLevelType w:val="hybridMultilevel"/>
    <w:tmpl w:val="569C2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BE42F7"/>
    <w:multiLevelType w:val="hybridMultilevel"/>
    <w:tmpl w:val="D3F63020"/>
    <w:lvl w:ilvl="0" w:tplc="0284DF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C2375C7"/>
    <w:multiLevelType w:val="hybridMultilevel"/>
    <w:tmpl w:val="F716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4D6137"/>
    <w:multiLevelType w:val="hybridMultilevel"/>
    <w:tmpl w:val="11962B6A"/>
    <w:lvl w:ilvl="0" w:tplc="3CC00A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BC06AB9"/>
    <w:multiLevelType w:val="hybridMultilevel"/>
    <w:tmpl w:val="DC0C723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6C2340C5"/>
    <w:multiLevelType w:val="hybridMultilevel"/>
    <w:tmpl w:val="7AA0E89C"/>
    <w:lvl w:ilvl="0" w:tplc="61345B8A">
      <w:start w:val="1"/>
      <w:numFmt w:val="decimal"/>
      <w:lvlText w:val="%1."/>
      <w:lvlJc w:val="left"/>
      <w:pPr>
        <w:tabs>
          <w:tab w:val="num" w:pos="720"/>
        </w:tabs>
        <w:ind w:left="720" w:hanging="360"/>
      </w:pPr>
      <w:rPr>
        <w:rFonts w:hint="default"/>
      </w:rPr>
    </w:lvl>
    <w:lvl w:ilvl="1" w:tplc="164493A2">
      <w:numFmt w:val="none"/>
      <w:lvlText w:val=""/>
      <w:lvlJc w:val="left"/>
      <w:pPr>
        <w:tabs>
          <w:tab w:val="num" w:pos="360"/>
        </w:tabs>
      </w:pPr>
    </w:lvl>
    <w:lvl w:ilvl="2" w:tplc="49524F0A">
      <w:numFmt w:val="none"/>
      <w:lvlText w:val=""/>
      <w:lvlJc w:val="left"/>
      <w:pPr>
        <w:tabs>
          <w:tab w:val="num" w:pos="360"/>
        </w:tabs>
      </w:pPr>
    </w:lvl>
    <w:lvl w:ilvl="3" w:tplc="B7CA62E0">
      <w:numFmt w:val="none"/>
      <w:lvlText w:val=""/>
      <w:lvlJc w:val="left"/>
      <w:pPr>
        <w:tabs>
          <w:tab w:val="num" w:pos="360"/>
        </w:tabs>
      </w:pPr>
    </w:lvl>
    <w:lvl w:ilvl="4" w:tplc="8438E488">
      <w:numFmt w:val="none"/>
      <w:lvlText w:val=""/>
      <w:lvlJc w:val="left"/>
      <w:pPr>
        <w:tabs>
          <w:tab w:val="num" w:pos="360"/>
        </w:tabs>
      </w:pPr>
    </w:lvl>
    <w:lvl w:ilvl="5" w:tplc="E26AB4AE">
      <w:numFmt w:val="none"/>
      <w:lvlText w:val=""/>
      <w:lvlJc w:val="left"/>
      <w:pPr>
        <w:tabs>
          <w:tab w:val="num" w:pos="360"/>
        </w:tabs>
      </w:pPr>
    </w:lvl>
    <w:lvl w:ilvl="6" w:tplc="069605A2">
      <w:numFmt w:val="none"/>
      <w:lvlText w:val=""/>
      <w:lvlJc w:val="left"/>
      <w:pPr>
        <w:tabs>
          <w:tab w:val="num" w:pos="360"/>
        </w:tabs>
      </w:pPr>
    </w:lvl>
    <w:lvl w:ilvl="7" w:tplc="63E8138E">
      <w:numFmt w:val="none"/>
      <w:lvlText w:val=""/>
      <w:lvlJc w:val="left"/>
      <w:pPr>
        <w:tabs>
          <w:tab w:val="num" w:pos="360"/>
        </w:tabs>
      </w:pPr>
    </w:lvl>
    <w:lvl w:ilvl="8" w:tplc="6F34AF82">
      <w:numFmt w:val="none"/>
      <w:lvlText w:val=""/>
      <w:lvlJc w:val="left"/>
      <w:pPr>
        <w:tabs>
          <w:tab w:val="num" w:pos="360"/>
        </w:tabs>
      </w:pPr>
    </w:lvl>
  </w:abstractNum>
  <w:abstractNum w:abstractNumId="16">
    <w:nsid w:val="6DB04350"/>
    <w:multiLevelType w:val="hybridMultilevel"/>
    <w:tmpl w:val="61822A2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790218E5"/>
    <w:multiLevelType w:val="hybridMultilevel"/>
    <w:tmpl w:val="6A7C929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7E71155B"/>
    <w:multiLevelType w:val="hybridMultilevel"/>
    <w:tmpl w:val="F9746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4"/>
  </w:num>
  <w:num w:numId="4">
    <w:abstractNumId w:val="11"/>
  </w:num>
  <w:num w:numId="5">
    <w:abstractNumId w:val="8"/>
  </w:num>
  <w:num w:numId="6">
    <w:abstractNumId w:val="16"/>
  </w:num>
  <w:num w:numId="7">
    <w:abstractNumId w:val="9"/>
  </w:num>
  <w:num w:numId="8">
    <w:abstractNumId w:val="3"/>
  </w:num>
  <w:num w:numId="9">
    <w:abstractNumId w:val="2"/>
  </w:num>
  <w:num w:numId="10">
    <w:abstractNumId w:val="10"/>
  </w:num>
  <w:num w:numId="11">
    <w:abstractNumId w:val="5"/>
  </w:num>
  <w:num w:numId="12">
    <w:abstractNumId w:val="18"/>
  </w:num>
  <w:num w:numId="13">
    <w:abstractNumId w:val="14"/>
  </w:num>
  <w:num w:numId="14">
    <w:abstractNumId w:val="17"/>
  </w:num>
  <w:num w:numId="15">
    <w:abstractNumId w:val="7"/>
  </w:num>
  <w:num w:numId="16">
    <w:abstractNumId w:val="0"/>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2qlZWPYZUCqaFOqLAfhG53q7H4=" w:salt="3/anJyBZPM5NF3SeyKhSIA=="/>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7D"/>
    <w:rsid w:val="00001A5F"/>
    <w:rsid w:val="000216A1"/>
    <w:rsid w:val="0002691D"/>
    <w:rsid w:val="0003180C"/>
    <w:rsid w:val="00033E72"/>
    <w:rsid w:val="00047DC4"/>
    <w:rsid w:val="00053B16"/>
    <w:rsid w:val="00054931"/>
    <w:rsid w:val="000669E9"/>
    <w:rsid w:val="00075414"/>
    <w:rsid w:val="000C09DF"/>
    <w:rsid w:val="000C175F"/>
    <w:rsid w:val="000C2E5C"/>
    <w:rsid w:val="0010319E"/>
    <w:rsid w:val="001101D1"/>
    <w:rsid w:val="00123FE0"/>
    <w:rsid w:val="00143CE0"/>
    <w:rsid w:val="00145B9E"/>
    <w:rsid w:val="0015087E"/>
    <w:rsid w:val="00152C5B"/>
    <w:rsid w:val="00163006"/>
    <w:rsid w:val="00190499"/>
    <w:rsid w:val="001910D2"/>
    <w:rsid w:val="00191B47"/>
    <w:rsid w:val="001A2C53"/>
    <w:rsid w:val="001A4CBD"/>
    <w:rsid w:val="001B14A7"/>
    <w:rsid w:val="001B45AE"/>
    <w:rsid w:val="001C516C"/>
    <w:rsid w:val="001D3529"/>
    <w:rsid w:val="001E4C45"/>
    <w:rsid w:val="002070EF"/>
    <w:rsid w:val="00207C4F"/>
    <w:rsid w:val="0021448C"/>
    <w:rsid w:val="00231976"/>
    <w:rsid w:val="0023224E"/>
    <w:rsid w:val="00250863"/>
    <w:rsid w:val="0025495B"/>
    <w:rsid w:val="002806CB"/>
    <w:rsid w:val="0029125A"/>
    <w:rsid w:val="0029235B"/>
    <w:rsid w:val="0029719D"/>
    <w:rsid w:val="002A20F2"/>
    <w:rsid w:val="002A2ADA"/>
    <w:rsid w:val="002B017D"/>
    <w:rsid w:val="002B181D"/>
    <w:rsid w:val="002B3048"/>
    <w:rsid w:val="002C003C"/>
    <w:rsid w:val="002C1847"/>
    <w:rsid w:val="002C4F95"/>
    <w:rsid w:val="002D66B3"/>
    <w:rsid w:val="002F2A96"/>
    <w:rsid w:val="002F4872"/>
    <w:rsid w:val="00300FD2"/>
    <w:rsid w:val="00302A46"/>
    <w:rsid w:val="003071D1"/>
    <w:rsid w:val="00320BC7"/>
    <w:rsid w:val="003234A6"/>
    <w:rsid w:val="003309BA"/>
    <w:rsid w:val="00354BD7"/>
    <w:rsid w:val="00366499"/>
    <w:rsid w:val="00370982"/>
    <w:rsid w:val="003768BC"/>
    <w:rsid w:val="003817F4"/>
    <w:rsid w:val="00384A13"/>
    <w:rsid w:val="00392903"/>
    <w:rsid w:val="0039600D"/>
    <w:rsid w:val="003A4375"/>
    <w:rsid w:val="003A4CFA"/>
    <w:rsid w:val="003B3D98"/>
    <w:rsid w:val="003C272B"/>
    <w:rsid w:val="003E4B35"/>
    <w:rsid w:val="003F2697"/>
    <w:rsid w:val="003F2AFD"/>
    <w:rsid w:val="003F2C48"/>
    <w:rsid w:val="003F54DE"/>
    <w:rsid w:val="003F6434"/>
    <w:rsid w:val="00403BDA"/>
    <w:rsid w:val="004058F9"/>
    <w:rsid w:val="004060E6"/>
    <w:rsid w:val="00427235"/>
    <w:rsid w:val="004866EE"/>
    <w:rsid w:val="004913C9"/>
    <w:rsid w:val="004A6999"/>
    <w:rsid w:val="004B031B"/>
    <w:rsid w:val="004B6BA8"/>
    <w:rsid w:val="004C1E79"/>
    <w:rsid w:val="004C7F82"/>
    <w:rsid w:val="004E55B9"/>
    <w:rsid w:val="00502F80"/>
    <w:rsid w:val="00503DD3"/>
    <w:rsid w:val="00504B0B"/>
    <w:rsid w:val="0050667B"/>
    <w:rsid w:val="005070EE"/>
    <w:rsid w:val="005115E6"/>
    <w:rsid w:val="005176CB"/>
    <w:rsid w:val="00517931"/>
    <w:rsid w:val="00540CFB"/>
    <w:rsid w:val="00551D24"/>
    <w:rsid w:val="00553295"/>
    <w:rsid w:val="00556F38"/>
    <w:rsid w:val="00557220"/>
    <w:rsid w:val="005731B0"/>
    <w:rsid w:val="005762F1"/>
    <w:rsid w:val="00595B8F"/>
    <w:rsid w:val="005965A8"/>
    <w:rsid w:val="005B5F1A"/>
    <w:rsid w:val="005C1B7A"/>
    <w:rsid w:val="005C4C2C"/>
    <w:rsid w:val="005C76F3"/>
    <w:rsid w:val="005C7E3C"/>
    <w:rsid w:val="005C7E89"/>
    <w:rsid w:val="005D14E6"/>
    <w:rsid w:val="005E0A9C"/>
    <w:rsid w:val="005E7684"/>
    <w:rsid w:val="00601948"/>
    <w:rsid w:val="00607EAE"/>
    <w:rsid w:val="0061323B"/>
    <w:rsid w:val="00615450"/>
    <w:rsid w:val="006174B7"/>
    <w:rsid w:val="0063337E"/>
    <w:rsid w:val="006377E2"/>
    <w:rsid w:val="00642130"/>
    <w:rsid w:val="006540AD"/>
    <w:rsid w:val="006572CD"/>
    <w:rsid w:val="00660C13"/>
    <w:rsid w:val="00666889"/>
    <w:rsid w:val="006702E1"/>
    <w:rsid w:val="006824AF"/>
    <w:rsid w:val="00691F76"/>
    <w:rsid w:val="00695BA9"/>
    <w:rsid w:val="00697DD8"/>
    <w:rsid w:val="006A03A2"/>
    <w:rsid w:val="006C3994"/>
    <w:rsid w:val="006D29D7"/>
    <w:rsid w:val="006D3D28"/>
    <w:rsid w:val="006D69E6"/>
    <w:rsid w:val="006D6A41"/>
    <w:rsid w:val="006E1AAB"/>
    <w:rsid w:val="006E33DA"/>
    <w:rsid w:val="006E4F3E"/>
    <w:rsid w:val="006F0947"/>
    <w:rsid w:val="006F2994"/>
    <w:rsid w:val="006F2F4F"/>
    <w:rsid w:val="006F43A7"/>
    <w:rsid w:val="00730A34"/>
    <w:rsid w:val="0075155E"/>
    <w:rsid w:val="007570AC"/>
    <w:rsid w:val="00757B50"/>
    <w:rsid w:val="00761FB5"/>
    <w:rsid w:val="00762BC6"/>
    <w:rsid w:val="00766B3B"/>
    <w:rsid w:val="00785364"/>
    <w:rsid w:val="0078681C"/>
    <w:rsid w:val="00791080"/>
    <w:rsid w:val="007924EF"/>
    <w:rsid w:val="00795197"/>
    <w:rsid w:val="007953A3"/>
    <w:rsid w:val="00796AF2"/>
    <w:rsid w:val="007A0C83"/>
    <w:rsid w:val="007A4F28"/>
    <w:rsid w:val="007B1D25"/>
    <w:rsid w:val="007D655E"/>
    <w:rsid w:val="007E0BC6"/>
    <w:rsid w:val="007E23F8"/>
    <w:rsid w:val="007E27C3"/>
    <w:rsid w:val="007E6271"/>
    <w:rsid w:val="008022E6"/>
    <w:rsid w:val="008114BA"/>
    <w:rsid w:val="008156C9"/>
    <w:rsid w:val="008204F5"/>
    <w:rsid w:val="00825FBF"/>
    <w:rsid w:val="00832442"/>
    <w:rsid w:val="00836700"/>
    <w:rsid w:val="008413AA"/>
    <w:rsid w:val="00846772"/>
    <w:rsid w:val="008500EB"/>
    <w:rsid w:val="00851350"/>
    <w:rsid w:val="00863FDC"/>
    <w:rsid w:val="00864C6A"/>
    <w:rsid w:val="0087176D"/>
    <w:rsid w:val="0087598C"/>
    <w:rsid w:val="00886037"/>
    <w:rsid w:val="00892D06"/>
    <w:rsid w:val="008961EC"/>
    <w:rsid w:val="008E2837"/>
    <w:rsid w:val="008E4D7D"/>
    <w:rsid w:val="008F645C"/>
    <w:rsid w:val="009022D6"/>
    <w:rsid w:val="009106FB"/>
    <w:rsid w:val="009132D8"/>
    <w:rsid w:val="00917813"/>
    <w:rsid w:val="00923F0D"/>
    <w:rsid w:val="00925529"/>
    <w:rsid w:val="0095038A"/>
    <w:rsid w:val="00963279"/>
    <w:rsid w:val="009641F6"/>
    <w:rsid w:val="009803C9"/>
    <w:rsid w:val="00980C5E"/>
    <w:rsid w:val="00980F85"/>
    <w:rsid w:val="009848C5"/>
    <w:rsid w:val="0098545E"/>
    <w:rsid w:val="00993939"/>
    <w:rsid w:val="009A4968"/>
    <w:rsid w:val="009A4D39"/>
    <w:rsid w:val="009A4E06"/>
    <w:rsid w:val="009A7492"/>
    <w:rsid w:val="009B3B2C"/>
    <w:rsid w:val="009C7103"/>
    <w:rsid w:val="009C7A1B"/>
    <w:rsid w:val="009D67CE"/>
    <w:rsid w:val="009D7516"/>
    <w:rsid w:val="009E31F2"/>
    <w:rsid w:val="009F00AA"/>
    <w:rsid w:val="00A028C3"/>
    <w:rsid w:val="00A10E06"/>
    <w:rsid w:val="00A1509C"/>
    <w:rsid w:val="00A22CBA"/>
    <w:rsid w:val="00A23C5A"/>
    <w:rsid w:val="00A25304"/>
    <w:rsid w:val="00A272D0"/>
    <w:rsid w:val="00A31AD7"/>
    <w:rsid w:val="00A373DE"/>
    <w:rsid w:val="00A4279A"/>
    <w:rsid w:val="00A559D1"/>
    <w:rsid w:val="00A57A1C"/>
    <w:rsid w:val="00A62390"/>
    <w:rsid w:val="00A65504"/>
    <w:rsid w:val="00A670DB"/>
    <w:rsid w:val="00A67938"/>
    <w:rsid w:val="00A700F4"/>
    <w:rsid w:val="00A71960"/>
    <w:rsid w:val="00A71E54"/>
    <w:rsid w:val="00A75BE4"/>
    <w:rsid w:val="00A90CF5"/>
    <w:rsid w:val="00A94803"/>
    <w:rsid w:val="00AA36F7"/>
    <w:rsid w:val="00AB293C"/>
    <w:rsid w:val="00AB2AE8"/>
    <w:rsid w:val="00AC1746"/>
    <w:rsid w:val="00AE096E"/>
    <w:rsid w:val="00AE2AB7"/>
    <w:rsid w:val="00AF3006"/>
    <w:rsid w:val="00AF35BE"/>
    <w:rsid w:val="00AF5C1E"/>
    <w:rsid w:val="00AF6BC4"/>
    <w:rsid w:val="00B04F7E"/>
    <w:rsid w:val="00B06EE7"/>
    <w:rsid w:val="00B14FA5"/>
    <w:rsid w:val="00B15597"/>
    <w:rsid w:val="00B17513"/>
    <w:rsid w:val="00B45D80"/>
    <w:rsid w:val="00B57820"/>
    <w:rsid w:val="00B75430"/>
    <w:rsid w:val="00B76BF2"/>
    <w:rsid w:val="00B81B66"/>
    <w:rsid w:val="00B86B6C"/>
    <w:rsid w:val="00BA22A5"/>
    <w:rsid w:val="00BA512C"/>
    <w:rsid w:val="00BB2A9A"/>
    <w:rsid w:val="00BB79FC"/>
    <w:rsid w:val="00BC09CE"/>
    <w:rsid w:val="00BC5E37"/>
    <w:rsid w:val="00BD435B"/>
    <w:rsid w:val="00BD4FB8"/>
    <w:rsid w:val="00BE3B1F"/>
    <w:rsid w:val="00BE46E1"/>
    <w:rsid w:val="00BF0394"/>
    <w:rsid w:val="00BF1A44"/>
    <w:rsid w:val="00BF65C1"/>
    <w:rsid w:val="00BF6F16"/>
    <w:rsid w:val="00C031AE"/>
    <w:rsid w:val="00C0396B"/>
    <w:rsid w:val="00C30B7C"/>
    <w:rsid w:val="00C30F22"/>
    <w:rsid w:val="00C3537F"/>
    <w:rsid w:val="00C558BB"/>
    <w:rsid w:val="00C64643"/>
    <w:rsid w:val="00C658C3"/>
    <w:rsid w:val="00C81892"/>
    <w:rsid w:val="00C93386"/>
    <w:rsid w:val="00C96BAE"/>
    <w:rsid w:val="00CA1F5A"/>
    <w:rsid w:val="00CA209E"/>
    <w:rsid w:val="00CA2F6E"/>
    <w:rsid w:val="00CA381D"/>
    <w:rsid w:val="00CA49C8"/>
    <w:rsid w:val="00CB3B18"/>
    <w:rsid w:val="00CC06BB"/>
    <w:rsid w:val="00CC6D60"/>
    <w:rsid w:val="00CC7725"/>
    <w:rsid w:val="00CD1D94"/>
    <w:rsid w:val="00CD28AE"/>
    <w:rsid w:val="00CD68B4"/>
    <w:rsid w:val="00CE75EB"/>
    <w:rsid w:val="00CF0B3A"/>
    <w:rsid w:val="00D01FF8"/>
    <w:rsid w:val="00D02CB1"/>
    <w:rsid w:val="00D06125"/>
    <w:rsid w:val="00D1071F"/>
    <w:rsid w:val="00D24BB9"/>
    <w:rsid w:val="00D2762F"/>
    <w:rsid w:val="00D3580C"/>
    <w:rsid w:val="00D50604"/>
    <w:rsid w:val="00D54DE4"/>
    <w:rsid w:val="00D54F77"/>
    <w:rsid w:val="00D56963"/>
    <w:rsid w:val="00D6243D"/>
    <w:rsid w:val="00D634C9"/>
    <w:rsid w:val="00D635FC"/>
    <w:rsid w:val="00D65236"/>
    <w:rsid w:val="00D800FA"/>
    <w:rsid w:val="00D95F4C"/>
    <w:rsid w:val="00DA2FAD"/>
    <w:rsid w:val="00DB0941"/>
    <w:rsid w:val="00DB3CE8"/>
    <w:rsid w:val="00DB3E56"/>
    <w:rsid w:val="00DC1481"/>
    <w:rsid w:val="00DD3D56"/>
    <w:rsid w:val="00DD79D3"/>
    <w:rsid w:val="00DE3902"/>
    <w:rsid w:val="00DE5CCC"/>
    <w:rsid w:val="00E01AD7"/>
    <w:rsid w:val="00E04E5C"/>
    <w:rsid w:val="00E0667E"/>
    <w:rsid w:val="00E12876"/>
    <w:rsid w:val="00E1591A"/>
    <w:rsid w:val="00E52EA1"/>
    <w:rsid w:val="00E6110D"/>
    <w:rsid w:val="00E66B75"/>
    <w:rsid w:val="00E73B11"/>
    <w:rsid w:val="00E779BF"/>
    <w:rsid w:val="00E827E0"/>
    <w:rsid w:val="00E8608A"/>
    <w:rsid w:val="00E91D41"/>
    <w:rsid w:val="00EB41F2"/>
    <w:rsid w:val="00EC383B"/>
    <w:rsid w:val="00EC5D30"/>
    <w:rsid w:val="00EC650B"/>
    <w:rsid w:val="00ED2305"/>
    <w:rsid w:val="00ED26AB"/>
    <w:rsid w:val="00ED7117"/>
    <w:rsid w:val="00EE27E3"/>
    <w:rsid w:val="00EE2C95"/>
    <w:rsid w:val="00EE4AFE"/>
    <w:rsid w:val="00F114E3"/>
    <w:rsid w:val="00F25DFB"/>
    <w:rsid w:val="00F373F9"/>
    <w:rsid w:val="00F4076C"/>
    <w:rsid w:val="00F5777F"/>
    <w:rsid w:val="00F64735"/>
    <w:rsid w:val="00F66CD0"/>
    <w:rsid w:val="00FA0F49"/>
    <w:rsid w:val="00FB2CA5"/>
    <w:rsid w:val="00FD200F"/>
    <w:rsid w:val="00FD4534"/>
    <w:rsid w:val="00FE2FA0"/>
    <w:rsid w:val="00FF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197"/>
    <w:pPr>
      <w:ind w:firstLine="720"/>
      <w:jc w:val="both"/>
    </w:pPr>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284"/>
      <w:jc w:val="center"/>
    </w:pPr>
    <w:rPr>
      <w:b/>
      <w:szCs w:val="24"/>
    </w:rPr>
  </w:style>
  <w:style w:type="paragraph" w:customStyle="1" w:styleId="0">
    <w:name w:val="Обычный + Первая строка:  0 см"/>
    <w:basedOn w:val="a"/>
    <w:pPr>
      <w:tabs>
        <w:tab w:val="left" w:pos="540"/>
      </w:tabs>
      <w:ind w:firstLine="0"/>
    </w:pPr>
  </w:style>
  <w:style w:type="character" w:customStyle="1" w:styleId="00">
    <w:name w:val="Обычный + Первая строка:  0 см Знак"/>
    <w:rPr>
      <w:sz w:val="24"/>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rPr>
  </w:style>
  <w:style w:type="paragraph" w:styleId="21">
    <w:name w:val="Body Text 2"/>
    <w:basedOn w:val="a"/>
    <w:link w:val="22"/>
    <w:pPr>
      <w:ind w:firstLine="0"/>
      <w:jc w:val="left"/>
    </w:pPr>
    <w:rPr>
      <w:color w:val="000000"/>
      <w:spacing w:val="-5"/>
      <w:szCs w:val="24"/>
      <w:lang w:val="en-US" w:eastAsia="x-none"/>
    </w:rPr>
  </w:style>
  <w:style w:type="paragraph" w:styleId="30">
    <w:name w:val="Body Text 3"/>
    <w:basedOn w:val="a"/>
    <w:pPr>
      <w:spacing w:after="120"/>
    </w:pPr>
    <w:rPr>
      <w:sz w:val="16"/>
      <w:szCs w:val="16"/>
    </w:rPr>
  </w:style>
  <w:style w:type="paragraph" w:styleId="a3">
    <w:name w:val="Date"/>
    <w:basedOn w:val="a"/>
    <w:next w:val="a"/>
  </w:style>
  <w:style w:type="paragraph" w:styleId="10">
    <w:name w:val="index 1"/>
    <w:basedOn w:val="a"/>
    <w:next w:val="a"/>
    <w:autoRedefine/>
    <w:semiHidden/>
    <w:pPr>
      <w:ind w:left="240" w:hanging="240"/>
    </w:pPr>
  </w:style>
  <w:style w:type="paragraph" w:styleId="a4">
    <w:name w:val="index heading"/>
    <w:basedOn w:val="a"/>
    <w:next w:val="10"/>
    <w:semiHidden/>
    <w:rPr>
      <w:rFonts w:ascii="Arial" w:hAnsi="Arial"/>
      <w:b/>
    </w:rPr>
  </w:style>
  <w:style w:type="paragraph" w:styleId="a5">
    <w:name w:val="Body Text Indent"/>
    <w:basedOn w:val="a"/>
    <w:pPr>
      <w:spacing w:after="120"/>
      <w:ind w:left="283"/>
    </w:pPr>
  </w:style>
  <w:style w:type="paragraph" w:styleId="a6">
    <w:name w:val="Body Text"/>
    <w:basedOn w:val="a"/>
    <w:pPr>
      <w:spacing w:after="120"/>
    </w:pPr>
  </w:style>
  <w:style w:type="paragraph" w:styleId="a7">
    <w:name w:val="footer"/>
    <w:basedOn w:val="a"/>
    <w:pPr>
      <w:tabs>
        <w:tab w:val="center" w:pos="4320"/>
        <w:tab w:val="right" w:pos="8640"/>
      </w:tabs>
    </w:pPr>
  </w:style>
  <w:style w:type="character" w:styleId="a8">
    <w:name w:val="page number"/>
    <w:basedOn w:val="a0"/>
  </w:style>
  <w:style w:type="paragraph" w:styleId="a9">
    <w:name w:val="Balloon Text"/>
    <w:basedOn w:val="a"/>
    <w:semiHidden/>
    <w:rPr>
      <w:rFonts w:ascii="Tahoma" w:hAnsi="Tahoma" w:cs="Tahoma"/>
      <w:sz w:val="16"/>
      <w:szCs w:val="16"/>
    </w:rPr>
  </w:style>
  <w:style w:type="paragraph" w:styleId="aa">
    <w:name w:val="Title"/>
    <w:basedOn w:val="a"/>
    <w:qFormat/>
    <w:pPr>
      <w:widowControl w:val="0"/>
      <w:ind w:firstLine="0"/>
      <w:jc w:val="center"/>
    </w:pPr>
    <w:rPr>
      <w:b/>
    </w:rPr>
  </w:style>
  <w:style w:type="paragraph" w:styleId="ab">
    <w:name w:val="header"/>
    <w:basedOn w:val="a"/>
    <w:pPr>
      <w:tabs>
        <w:tab w:val="center" w:pos="4677"/>
        <w:tab w:val="right" w:pos="9355"/>
      </w:tabs>
    </w:pPr>
  </w:style>
  <w:style w:type="paragraph" w:customStyle="1" w:styleId="100">
    <w:name w:val="Обычный + 10 пт"/>
    <w:aliases w:val="Первая строка:  0 см"/>
    <w:basedOn w:val="HTML"/>
    <w:rsid w:val="001B14A7"/>
    <w:pPr>
      <w:jc w:val="both"/>
    </w:pPr>
    <w:rPr>
      <w:rFonts w:ascii="Times New Roman" w:hAnsi="Times New Roman" w:cs="Times New Roman"/>
    </w:rPr>
  </w:style>
  <w:style w:type="character" w:customStyle="1" w:styleId="apple-style-span">
    <w:name w:val="apple-style-span"/>
    <w:basedOn w:val="a0"/>
    <w:rsid w:val="00BE3B1F"/>
  </w:style>
  <w:style w:type="character" w:customStyle="1" w:styleId="22">
    <w:name w:val="Основной текст 2 Знак"/>
    <w:link w:val="21"/>
    <w:rsid w:val="00886037"/>
    <w:rPr>
      <w:color w:val="000000"/>
      <w:spacing w:val="-5"/>
      <w:sz w:val="24"/>
      <w:szCs w:val="24"/>
      <w:lang w:val="en-US"/>
    </w:rPr>
  </w:style>
  <w:style w:type="table" w:styleId="ac">
    <w:name w:val="Table Grid"/>
    <w:basedOn w:val="a1"/>
    <w:rsid w:val="00BF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A49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197"/>
    <w:pPr>
      <w:ind w:firstLine="720"/>
      <w:jc w:val="both"/>
    </w:pPr>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284"/>
      <w:jc w:val="center"/>
    </w:pPr>
    <w:rPr>
      <w:b/>
      <w:szCs w:val="24"/>
    </w:rPr>
  </w:style>
  <w:style w:type="paragraph" w:customStyle="1" w:styleId="0">
    <w:name w:val="Обычный + Первая строка:  0 см"/>
    <w:basedOn w:val="a"/>
    <w:pPr>
      <w:tabs>
        <w:tab w:val="left" w:pos="540"/>
      </w:tabs>
      <w:ind w:firstLine="0"/>
    </w:pPr>
  </w:style>
  <w:style w:type="character" w:customStyle="1" w:styleId="00">
    <w:name w:val="Обычный + Первая строка:  0 см Знак"/>
    <w:rPr>
      <w:sz w:val="24"/>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rPr>
  </w:style>
  <w:style w:type="paragraph" w:styleId="21">
    <w:name w:val="Body Text 2"/>
    <w:basedOn w:val="a"/>
    <w:link w:val="22"/>
    <w:pPr>
      <w:ind w:firstLine="0"/>
      <w:jc w:val="left"/>
    </w:pPr>
    <w:rPr>
      <w:color w:val="000000"/>
      <w:spacing w:val="-5"/>
      <w:szCs w:val="24"/>
      <w:lang w:val="en-US" w:eastAsia="x-none"/>
    </w:rPr>
  </w:style>
  <w:style w:type="paragraph" w:styleId="30">
    <w:name w:val="Body Text 3"/>
    <w:basedOn w:val="a"/>
    <w:pPr>
      <w:spacing w:after="120"/>
    </w:pPr>
    <w:rPr>
      <w:sz w:val="16"/>
      <w:szCs w:val="16"/>
    </w:rPr>
  </w:style>
  <w:style w:type="paragraph" w:styleId="a3">
    <w:name w:val="Date"/>
    <w:basedOn w:val="a"/>
    <w:next w:val="a"/>
  </w:style>
  <w:style w:type="paragraph" w:styleId="10">
    <w:name w:val="index 1"/>
    <w:basedOn w:val="a"/>
    <w:next w:val="a"/>
    <w:autoRedefine/>
    <w:semiHidden/>
    <w:pPr>
      <w:ind w:left="240" w:hanging="240"/>
    </w:pPr>
  </w:style>
  <w:style w:type="paragraph" w:styleId="a4">
    <w:name w:val="index heading"/>
    <w:basedOn w:val="a"/>
    <w:next w:val="10"/>
    <w:semiHidden/>
    <w:rPr>
      <w:rFonts w:ascii="Arial" w:hAnsi="Arial"/>
      <w:b/>
    </w:rPr>
  </w:style>
  <w:style w:type="paragraph" w:styleId="a5">
    <w:name w:val="Body Text Indent"/>
    <w:basedOn w:val="a"/>
    <w:pPr>
      <w:spacing w:after="120"/>
      <w:ind w:left="283"/>
    </w:pPr>
  </w:style>
  <w:style w:type="paragraph" w:styleId="a6">
    <w:name w:val="Body Text"/>
    <w:basedOn w:val="a"/>
    <w:pPr>
      <w:spacing w:after="120"/>
    </w:pPr>
  </w:style>
  <w:style w:type="paragraph" w:styleId="a7">
    <w:name w:val="footer"/>
    <w:basedOn w:val="a"/>
    <w:pPr>
      <w:tabs>
        <w:tab w:val="center" w:pos="4320"/>
        <w:tab w:val="right" w:pos="8640"/>
      </w:tabs>
    </w:pPr>
  </w:style>
  <w:style w:type="character" w:styleId="a8">
    <w:name w:val="page number"/>
    <w:basedOn w:val="a0"/>
  </w:style>
  <w:style w:type="paragraph" w:styleId="a9">
    <w:name w:val="Balloon Text"/>
    <w:basedOn w:val="a"/>
    <w:semiHidden/>
    <w:rPr>
      <w:rFonts w:ascii="Tahoma" w:hAnsi="Tahoma" w:cs="Tahoma"/>
      <w:sz w:val="16"/>
      <w:szCs w:val="16"/>
    </w:rPr>
  </w:style>
  <w:style w:type="paragraph" w:styleId="aa">
    <w:name w:val="Title"/>
    <w:basedOn w:val="a"/>
    <w:qFormat/>
    <w:pPr>
      <w:widowControl w:val="0"/>
      <w:ind w:firstLine="0"/>
      <w:jc w:val="center"/>
    </w:pPr>
    <w:rPr>
      <w:b/>
    </w:rPr>
  </w:style>
  <w:style w:type="paragraph" w:styleId="ab">
    <w:name w:val="header"/>
    <w:basedOn w:val="a"/>
    <w:pPr>
      <w:tabs>
        <w:tab w:val="center" w:pos="4677"/>
        <w:tab w:val="right" w:pos="9355"/>
      </w:tabs>
    </w:pPr>
  </w:style>
  <w:style w:type="paragraph" w:customStyle="1" w:styleId="100">
    <w:name w:val="Обычный + 10 пт"/>
    <w:aliases w:val="Первая строка:  0 см"/>
    <w:basedOn w:val="HTML"/>
    <w:rsid w:val="001B14A7"/>
    <w:pPr>
      <w:jc w:val="both"/>
    </w:pPr>
    <w:rPr>
      <w:rFonts w:ascii="Times New Roman" w:hAnsi="Times New Roman" w:cs="Times New Roman"/>
    </w:rPr>
  </w:style>
  <w:style w:type="character" w:customStyle="1" w:styleId="apple-style-span">
    <w:name w:val="apple-style-span"/>
    <w:basedOn w:val="a0"/>
    <w:rsid w:val="00BE3B1F"/>
  </w:style>
  <w:style w:type="character" w:customStyle="1" w:styleId="22">
    <w:name w:val="Основной текст 2 Знак"/>
    <w:link w:val="21"/>
    <w:rsid w:val="00886037"/>
    <w:rPr>
      <w:color w:val="000000"/>
      <w:spacing w:val="-5"/>
      <w:sz w:val="24"/>
      <w:szCs w:val="24"/>
      <w:lang w:val="en-US"/>
    </w:rPr>
  </w:style>
  <w:style w:type="table" w:styleId="ac">
    <w:name w:val="Table Grid"/>
    <w:basedOn w:val="a1"/>
    <w:rsid w:val="00BF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A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91213">
      <w:bodyDiv w:val="1"/>
      <w:marLeft w:val="0"/>
      <w:marRight w:val="0"/>
      <w:marTop w:val="0"/>
      <w:marBottom w:val="0"/>
      <w:divBdr>
        <w:top w:val="none" w:sz="0" w:space="0" w:color="auto"/>
        <w:left w:val="none" w:sz="0" w:space="0" w:color="auto"/>
        <w:bottom w:val="none" w:sz="0" w:space="0" w:color="auto"/>
        <w:right w:val="none" w:sz="0" w:space="0" w:color="auto"/>
      </w:divBdr>
    </w:div>
    <w:div w:id="507447216">
      <w:bodyDiv w:val="1"/>
      <w:marLeft w:val="0"/>
      <w:marRight w:val="0"/>
      <w:marTop w:val="0"/>
      <w:marBottom w:val="0"/>
      <w:divBdr>
        <w:top w:val="none" w:sz="0" w:space="0" w:color="auto"/>
        <w:left w:val="none" w:sz="0" w:space="0" w:color="auto"/>
        <w:bottom w:val="none" w:sz="0" w:space="0" w:color="auto"/>
        <w:right w:val="none" w:sz="0" w:space="0" w:color="auto"/>
      </w:divBdr>
    </w:div>
    <w:div w:id="636882307">
      <w:bodyDiv w:val="1"/>
      <w:marLeft w:val="0"/>
      <w:marRight w:val="0"/>
      <w:marTop w:val="0"/>
      <w:marBottom w:val="0"/>
      <w:divBdr>
        <w:top w:val="none" w:sz="0" w:space="0" w:color="auto"/>
        <w:left w:val="none" w:sz="0" w:space="0" w:color="auto"/>
        <w:bottom w:val="none" w:sz="0" w:space="0" w:color="auto"/>
        <w:right w:val="none" w:sz="0" w:space="0" w:color="auto"/>
      </w:divBdr>
    </w:div>
    <w:div w:id="1074662468">
      <w:bodyDiv w:val="1"/>
      <w:marLeft w:val="0"/>
      <w:marRight w:val="0"/>
      <w:marTop w:val="0"/>
      <w:marBottom w:val="0"/>
      <w:divBdr>
        <w:top w:val="none" w:sz="0" w:space="0" w:color="auto"/>
        <w:left w:val="none" w:sz="0" w:space="0" w:color="auto"/>
        <w:bottom w:val="none" w:sz="0" w:space="0" w:color="auto"/>
        <w:right w:val="none" w:sz="0" w:space="0" w:color="auto"/>
      </w:divBdr>
    </w:div>
    <w:div w:id="1342047523">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9936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4555</Words>
  <Characters>25964</Characters>
  <Application>Microsoft Office Word</Application>
  <DocSecurity>8</DocSecurity>
  <Lines>216</Lines>
  <Paragraphs>60</Paragraphs>
  <ScaleCrop>false</ScaleCrop>
  <HeadingPairs>
    <vt:vector size="2" baseType="variant">
      <vt:variant>
        <vt:lpstr>Название</vt:lpstr>
      </vt:variant>
      <vt:variant>
        <vt:i4>1</vt:i4>
      </vt:variant>
    </vt:vector>
  </HeadingPairs>
  <TitlesOfParts>
    <vt:vector size="1" baseType="lpstr">
      <vt:lpstr>КОНТРАКТ № ____________</vt:lpstr>
    </vt:vector>
  </TitlesOfParts>
  <Company>MTPP</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____________</dc:title>
  <dc:creator>work</dc:creator>
  <cp:lastModifiedBy>555</cp:lastModifiedBy>
  <cp:revision>4</cp:revision>
  <cp:lastPrinted>2013-11-08T11:33:00Z</cp:lastPrinted>
  <dcterms:created xsi:type="dcterms:W3CDTF">2018-11-19T11:15:00Z</dcterms:created>
  <dcterms:modified xsi:type="dcterms:W3CDTF">2018-11-19T14:54:00Z</dcterms:modified>
</cp:coreProperties>
</file>